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249" w:rsidRPr="00FC75D7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3163570</wp:posOffset>
            </wp:positionH>
            <wp:positionV relativeFrom="paragraph">
              <wp:posOffset>-275590</wp:posOffset>
            </wp:positionV>
            <wp:extent cx="1705610" cy="1714500"/>
            <wp:effectExtent l="0" t="0" r="8890" b="0"/>
            <wp:wrapNone/>
            <wp:docPr id="5" name="รูปภาพ 5" descr="C:\Users\Acer\AppData\Local\Microsoft\Windows\INetCache\Content.Word\messageImage_148643793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C:\Users\Acer\AppData\Local\Microsoft\Windows\INetCache\Content.Word\messageImage_14864379377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Pr="005565E6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5565E6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สรุปผลการดำเนินงาน</w:t>
      </w:r>
    </w:p>
    <w:p w:rsidR="000A3249" w:rsidRPr="00FC75D7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7030A0"/>
          <w:sz w:val="44"/>
          <w:szCs w:val="44"/>
        </w:rPr>
      </w:pPr>
      <w:r w:rsidRPr="00FC75D7">
        <w:rPr>
          <w:rFonts w:ascii="TH SarabunIT๙" w:hAnsi="TH SarabunIT๙" w:cs="TH SarabunIT๙"/>
          <w:b/>
          <w:bCs/>
          <w:color w:val="7030A0"/>
          <w:sz w:val="44"/>
          <w:szCs w:val="44"/>
          <w:cs/>
        </w:rPr>
        <w:t>โครงการพัฒนาประสิทธิภาพการจ่ายเบี้ยยังชีพให้กับผู้สูงอายุและผู้พิการ</w:t>
      </w:r>
    </w:p>
    <w:p w:rsidR="000A3249" w:rsidRPr="007F4FE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7030A0"/>
          <w:sz w:val="40"/>
          <w:szCs w:val="40"/>
        </w:rPr>
      </w:pPr>
      <w:r w:rsidRPr="007F4FE9">
        <w:rPr>
          <w:rFonts w:ascii="TH SarabunIT๙" w:hAnsi="TH SarabunIT๙" w:cs="TH SarabunIT๙" w:hint="cs"/>
          <w:b/>
          <w:bCs/>
          <w:color w:val="7030A0"/>
          <w:sz w:val="40"/>
          <w:szCs w:val="40"/>
          <w:cs/>
        </w:rPr>
        <w:t>ตำบลแม่เงิน ประจำปี  2560</w:t>
      </w:r>
    </w:p>
    <w:p w:rsidR="000A3249" w:rsidRPr="007F4FE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00B050"/>
          <w:sz w:val="40"/>
          <w:szCs w:val="40"/>
        </w:rPr>
      </w:pPr>
      <w:r w:rsidRPr="007F4FE9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ระหว่าง</w:t>
      </w:r>
      <w:r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เดือน ตุลาคม 2559  ถึง</w:t>
      </w:r>
      <w:r w:rsidRPr="007F4FE9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 xml:space="preserve">  เดือน  กันยายน  พ.ศ.  2560</w:t>
      </w: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เทศบาลตำบลแม่เงิน  อำเภอเชียงแสน  จังหวัดเชียงราย</w:t>
      </w:r>
      <w:r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 </w:t>
      </w:r>
    </w:p>
    <w:p w:rsidR="000A3249" w:rsidRPr="007F4FE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p w:rsidR="000A3249" w:rsidRDefault="000A3249" w:rsidP="000A3249">
      <w:pPr>
        <w:spacing w:line="20" w:lineRule="atLeast"/>
        <w:ind w:right="28"/>
        <w:jc w:val="center"/>
      </w:pPr>
      <w:r>
        <w:rPr>
          <w:noProof/>
          <w:cs/>
        </w:rPr>
        <w:drawing>
          <wp:inline distT="0" distB="0" distL="0" distR="0">
            <wp:extent cx="2400300" cy="1800225"/>
            <wp:effectExtent l="0" t="0" r="0" b="9525"/>
            <wp:docPr id="4" name="รูปภาพ 4" descr="15940342_397427637261751_8733032125290583423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940342_397427637261751_8733032125290583423_n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</w:t>
      </w:r>
      <w:r>
        <w:rPr>
          <w:noProof/>
          <w:cs/>
        </w:rPr>
        <w:drawing>
          <wp:inline distT="0" distB="0" distL="0" distR="0">
            <wp:extent cx="2400300" cy="1800225"/>
            <wp:effectExtent l="0" t="0" r="0" b="9525"/>
            <wp:docPr id="3" name="รูปภาพ 3" descr="15894442_397427453928436_5481379833211486870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894442_397427453928436_5481379833211486870_n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</w:t>
      </w:r>
    </w:p>
    <w:p w:rsidR="000A3249" w:rsidRPr="005565E6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noProof/>
          <w:cs/>
        </w:rPr>
        <w:drawing>
          <wp:inline distT="0" distB="0" distL="0" distR="0">
            <wp:extent cx="2400300" cy="1800225"/>
            <wp:effectExtent l="0" t="0" r="0" b="9525"/>
            <wp:docPr id="2" name="รูปภาพ 2" descr="15873609_397427590595089_907037491310998232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873609_397427590595089_907037491310998232_n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</w:t>
      </w:r>
      <w:r>
        <w:rPr>
          <w:noProof/>
          <w:cs/>
        </w:rPr>
        <w:drawing>
          <wp:inline distT="0" distB="0" distL="0" distR="0">
            <wp:extent cx="2390775" cy="1800225"/>
            <wp:effectExtent l="0" t="0" r="9525" b="9525"/>
            <wp:docPr id="1" name="รูปภาพ 1" descr="15439802_383348678669647_5569451944056745160_n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439802_383348678669647_5569451944056745160_n[2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0A3249" w:rsidRPr="007F4FE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0070C0"/>
          <w:sz w:val="40"/>
          <w:szCs w:val="40"/>
        </w:rPr>
      </w:pPr>
      <w:r w:rsidRPr="007F4FE9">
        <w:rPr>
          <w:rFonts w:ascii="TH SarabunIT๙" w:hAnsi="TH SarabunIT๙" w:cs="TH SarabunIT๙" w:hint="cs"/>
          <w:b/>
          <w:bCs/>
          <w:color w:val="0070C0"/>
          <w:sz w:val="40"/>
          <w:szCs w:val="40"/>
          <w:cs/>
        </w:rPr>
        <w:t>จัดทำโดย</w:t>
      </w:r>
    </w:p>
    <w:p w:rsidR="000A3249" w:rsidRPr="007F4FE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7F4FE9">
        <w:rPr>
          <w:rFonts w:ascii="TH SarabunIT๙" w:hAnsi="TH SarabunIT๙" w:cs="TH SarabunIT๙" w:hint="cs"/>
          <w:b/>
          <w:bCs/>
          <w:color w:val="0000FF"/>
          <w:sz w:val="40"/>
          <w:szCs w:val="40"/>
          <w:cs/>
        </w:rPr>
        <w:t>งานพัฒนาชุมชนและสวัสดิการ</w:t>
      </w:r>
    </w:p>
    <w:p w:rsidR="000A3249" w:rsidRPr="007F4FE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7F4FE9">
        <w:rPr>
          <w:rFonts w:ascii="TH SarabunIT๙" w:hAnsi="TH SarabunIT๙" w:cs="TH SarabunIT๙" w:hint="cs"/>
          <w:b/>
          <w:bCs/>
          <w:color w:val="0000FF"/>
          <w:sz w:val="40"/>
          <w:szCs w:val="40"/>
          <w:cs/>
        </w:rPr>
        <w:t>สำนักปลัดเทศบาลตำบลแม่เงิน</w:t>
      </w:r>
    </w:p>
    <w:p w:rsidR="000A3249" w:rsidRPr="007F4FE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7F4FE9">
        <w:rPr>
          <w:rFonts w:ascii="TH SarabunIT๙" w:hAnsi="TH SarabunIT๙" w:cs="TH SarabunIT๙" w:hint="cs"/>
          <w:b/>
          <w:bCs/>
          <w:color w:val="0000FF"/>
          <w:sz w:val="40"/>
          <w:szCs w:val="40"/>
          <w:cs/>
        </w:rPr>
        <w:t>อำเภอเชียงแสน  จังหวัดเชียงราย</w:t>
      </w:r>
    </w:p>
    <w:p w:rsidR="000A3249" w:rsidRPr="00355213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565E6">
        <w:rPr>
          <w:rFonts w:ascii="TH SarabunIT๙" w:hAnsi="TH SarabunIT๙" w:cs="TH SarabunIT๙"/>
          <w:b/>
          <w:bCs/>
          <w:color w:val="FF0000"/>
          <w:sz w:val="36"/>
          <w:szCs w:val="36"/>
        </w:rPr>
        <w:sym w:font="Wingdings 2" w:char="F063"/>
      </w:r>
      <w:r w:rsidRPr="005565E6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 </w:t>
      </w:r>
      <w:r w:rsidRPr="005565E6">
        <w:rPr>
          <w:rFonts w:ascii="TH SarabunIT๙" w:hAnsi="TH SarabunIT๙" w:cs="TH SarabunIT๙"/>
          <w:b/>
          <w:bCs/>
          <w:color w:val="002060"/>
          <w:sz w:val="36"/>
          <w:szCs w:val="36"/>
        </w:rPr>
        <w:sym w:font="Wingdings 2" w:char="F0AE"/>
      </w:r>
      <w:r w:rsidRPr="005565E6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 </w:t>
      </w:r>
      <w:r w:rsidRPr="005565E6">
        <w:rPr>
          <w:rFonts w:ascii="TH SarabunIT๙" w:hAnsi="TH SarabunIT๙" w:cs="TH SarabunIT๙"/>
          <w:b/>
          <w:bCs/>
          <w:color w:val="FF0000"/>
          <w:sz w:val="36"/>
          <w:szCs w:val="36"/>
        </w:rPr>
        <w:sym w:font="Wingdings 2" w:char="F064"/>
      </w:r>
    </w:p>
    <w:p w:rsidR="00526429" w:rsidRDefault="00526429"/>
    <w:p w:rsidR="000A3249" w:rsidRDefault="000A3249"/>
    <w:p w:rsidR="000A3249" w:rsidRDefault="000A3249"/>
    <w:p w:rsidR="000A3249" w:rsidRDefault="000A3249"/>
    <w:p w:rsidR="000A3249" w:rsidRPr="00F7271F" w:rsidRDefault="000A3249" w:rsidP="000A3249">
      <w:pPr>
        <w:spacing w:line="20" w:lineRule="atLeast"/>
        <w:ind w:left="142" w:right="-16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7271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สรุปรายงานผลโครงการ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พัฒนาประสิทธิภาพการจ่ายเบี้ยยังชีพให้กับผู้สูงอายุและผู้พิการ</w:t>
      </w:r>
    </w:p>
    <w:p w:rsidR="000A3249" w:rsidRPr="00F7271F" w:rsidRDefault="000A3249" w:rsidP="000A3249">
      <w:pPr>
        <w:spacing w:line="20" w:lineRule="atLeast"/>
        <w:ind w:left="142" w:right="-16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7271F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ตำบลแม่เงิน ประจำปี 2560</w:t>
      </w:r>
    </w:p>
    <w:p w:rsidR="000A3249" w:rsidRDefault="000A3249" w:rsidP="000A3249">
      <w:pPr>
        <w:spacing w:line="20" w:lineRule="atLeast"/>
        <w:ind w:left="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280A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เทศบาลตำบลแม่เงิน อำเภอเชียงแสน จังหวัดเชียงราย</w:t>
      </w:r>
    </w:p>
    <w:p w:rsidR="000A3249" w:rsidRPr="00D2280A" w:rsidRDefault="000A3249" w:rsidP="000A3249">
      <w:pPr>
        <w:spacing w:line="20" w:lineRule="atLeast"/>
        <w:ind w:left="142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0A3249" w:rsidRPr="00304B74" w:rsidRDefault="000A3249" w:rsidP="000A3249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04B74">
        <w:rPr>
          <w:rFonts w:ascii="TH SarabunIT๙" w:hAnsi="TH SarabunIT๙" w:cs="TH SarabunIT๙" w:hint="cs"/>
          <w:b/>
          <w:bCs/>
          <w:sz w:val="34"/>
          <w:szCs w:val="34"/>
          <w:cs/>
        </w:rPr>
        <w:t>สอดคล้องกับยุทธศาสตร์ที่  5  การบริหารกิจการบ้านเมืองที่ดีและการสร้างความเข้มแข็งของชุมชน</w:t>
      </w:r>
    </w:p>
    <w:p w:rsidR="000A3249" w:rsidRDefault="000A3249" w:rsidP="000A324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107950</wp:posOffset>
                </wp:positionV>
                <wp:extent cx="5924550" cy="28575"/>
                <wp:effectExtent l="0" t="0" r="19050" b="2857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33A8C" id="ตัวเชื่อมต่อตรง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8.5pt" to="46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0A3249" w:rsidRPr="005762E3" w:rsidRDefault="000A3249" w:rsidP="000A32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762E3">
        <w:rPr>
          <w:rFonts w:ascii="TH SarabunIT๙" w:hAnsi="TH SarabunIT๙" w:cs="TH SarabunIT๙" w:hint="cs"/>
          <w:b/>
          <w:bCs/>
          <w:sz w:val="32"/>
          <w:szCs w:val="32"/>
          <w:cs/>
        </w:rPr>
        <w:t>1.หลักการและเหตุผล</w:t>
      </w:r>
    </w:p>
    <w:p w:rsidR="000A3249" w:rsidRPr="00A3725E" w:rsidRDefault="000A3249" w:rsidP="000A3249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lang w:eastAsia="ko-KR"/>
        </w:rPr>
      </w:pPr>
      <w:r w:rsidRPr="00A3725E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ตามที่รัฐบาลมีนโยบายเรื่องการจ่ายเบี้ยยังชีพให้กับผู้สูงอายุและผู้พิการ</w:t>
      </w:r>
      <w:r w:rsidRPr="00A3725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A3725E">
        <w:rPr>
          <w:rFonts w:ascii="TH SarabunIT๙" w:hAnsi="TH SarabunIT๙" w:cs="TH SarabunIT๙"/>
          <w:color w:val="000000"/>
          <w:sz w:val="32"/>
          <w:szCs w:val="32"/>
          <w:cs/>
          <w:lang w:eastAsia="ko-KR"/>
        </w:rPr>
        <w:t>ตามระเบียบกระทรวงมหาดไทยว่า  ด้วยหลักเกณฑ์การจ่ายเงินเบี้ยยังชีพผู้สูงอายุของ อปท. พ.ศ. 2542  และ</w:t>
      </w:r>
      <w:r w:rsidRPr="00A3725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ระเบียบกระทรวงมหาดไทยว่าด้วยหลักเกณฑ์การจ่าย</w:t>
      </w:r>
      <w:r w:rsidRPr="00A3725E">
        <w:rPr>
          <w:rStyle w:val="a3"/>
          <w:rFonts w:ascii="TH SarabunIT๙" w:hAnsi="TH SarabunIT๙" w:cs="TH SarabunIT๙"/>
          <w:i w:val="0"/>
          <w:iCs w:val="0"/>
          <w:color w:val="000000"/>
          <w:sz w:val="32"/>
          <w:szCs w:val="32"/>
          <w:shd w:val="clear" w:color="auto" w:fill="FFFFFF"/>
          <w:cs/>
        </w:rPr>
        <w:t>เบี้ย</w:t>
      </w:r>
      <w:r w:rsidRPr="00A3725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ความ</w:t>
      </w:r>
      <w:r w:rsidRPr="00A3725E">
        <w:rPr>
          <w:rStyle w:val="a3"/>
          <w:rFonts w:ascii="TH SarabunIT๙" w:hAnsi="TH SarabunIT๙" w:cs="TH SarabunIT๙"/>
          <w:i w:val="0"/>
          <w:iCs w:val="0"/>
          <w:color w:val="000000"/>
          <w:sz w:val="32"/>
          <w:szCs w:val="32"/>
          <w:shd w:val="clear" w:color="auto" w:fill="FFFFFF"/>
          <w:cs/>
        </w:rPr>
        <w:t>พิการ</w:t>
      </w:r>
      <w:r w:rsidRPr="00A3725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ให้</w:t>
      </w:r>
      <w:r w:rsidRPr="00A3725E">
        <w:rPr>
          <w:rStyle w:val="a3"/>
          <w:rFonts w:ascii="TH SarabunIT๙" w:hAnsi="TH SarabunIT๙" w:cs="TH SarabunIT๙"/>
          <w:i w:val="0"/>
          <w:iCs w:val="0"/>
          <w:color w:val="000000"/>
          <w:sz w:val="32"/>
          <w:szCs w:val="32"/>
          <w:shd w:val="clear" w:color="auto" w:fill="FFFFFF"/>
          <w:cs/>
        </w:rPr>
        <w:t>คนพิการ</w:t>
      </w:r>
      <w:r w:rsidRPr="00A3725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ขององค์กรปกครองส่วนท้องถิ่น พ.ศ.</w:t>
      </w:r>
      <w:r w:rsidRPr="00A3725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2553</w:t>
      </w:r>
      <w:r w:rsidRPr="00A3725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A3725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และแก้ไขเพิ่มเติม ฉบับที่ 2 ( พ.ศ. 2559 ) </w:t>
      </w:r>
      <w:r w:rsidRPr="00A3725E">
        <w:rPr>
          <w:rFonts w:ascii="TH SarabunIT๙" w:hAnsi="TH SarabunIT๙" w:cs="TH SarabunIT๙"/>
          <w:color w:val="000000"/>
          <w:sz w:val="32"/>
          <w:szCs w:val="32"/>
          <w:cs/>
          <w:lang w:eastAsia="ko-KR"/>
        </w:rPr>
        <w:t>โดยให้องค์กรปกครองส่วนท้องถิ่นจ่ายเป็นเงินสด หรือโอนเข้าบัญชีเงินฝากธนาคาร  แต่เนื่องจากผู้สูงอายุและผู้พิการส่วนใหญ่ในพื้นที่ไม่สะดวกในการโอนเข้าบัญชีเงินฝากธนาคารเพราะลำบากต่อการไปเบิกจ่ายเงิน  ทำให้ต้องจ่ายเบี้ยยังชีพเป็นเงินสด และในพื้นที่ตำบลแม่เงินผู้สูงอายุและผู้พิการมีเป็นจำนวนมาก  การจ่ายเบี้ยยังชีพเกิดความล่าช้าและเกิดความสับสนวุ่นวาย สร้างความไม่สะดวกกับประชาชนในพื้นที่</w:t>
      </w:r>
    </w:p>
    <w:p w:rsidR="000A3249" w:rsidRPr="00A3725E" w:rsidRDefault="000A3249" w:rsidP="000A3249">
      <w:pPr>
        <w:ind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  <w:lang w:eastAsia="ko-KR"/>
        </w:rPr>
      </w:pPr>
      <w:r w:rsidRPr="00A3725E">
        <w:rPr>
          <w:rFonts w:ascii="TH SarabunIT๙" w:hAnsi="TH SarabunIT๙" w:cs="TH SarabunIT๙"/>
          <w:color w:val="000000"/>
          <w:sz w:val="32"/>
          <w:szCs w:val="32"/>
          <w:cs/>
          <w:lang w:eastAsia="ko-KR"/>
        </w:rPr>
        <w:t xml:space="preserve">  </w:t>
      </w:r>
    </w:p>
    <w:p w:rsidR="000A3249" w:rsidRPr="00A3725E" w:rsidRDefault="000A3249" w:rsidP="000A3249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3725E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เทศบาลตำบลแม่เงิน เล็งเห็นถึงความสำคัญดังกล่าว  จึงจัดทำโครงการพัฒนาประสิทธิภาพการจ่ายเบี้ยยังชีพให้กับผู้สูงอายุและผู้พิการ ประจำปีงบประมาณ พ.ศ. 25</w:t>
      </w:r>
      <w:r w:rsidRPr="00A3725E">
        <w:rPr>
          <w:rFonts w:ascii="TH SarabunIT๙" w:hAnsi="TH SarabunIT๙" w:cs="TH SarabunIT๙" w:hint="cs"/>
          <w:color w:val="000000"/>
          <w:sz w:val="32"/>
          <w:szCs w:val="32"/>
          <w:cs/>
        </w:rPr>
        <w:t>60</w:t>
      </w:r>
      <w:r w:rsidRPr="00A372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โดยการแต่งตั้งเจ้าหน้าที่ออกให้บริการจ่ายเบี้ยยังชีพผู้สูงอายุและผู้พิการ</w:t>
      </w:r>
      <w:r w:rsidRPr="00A372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72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จัดทำแผนการจ่ายเบี้ยยังชีพให้กับผู้สูงอายุ</w:t>
      </w:r>
      <w:r w:rsidRPr="00A3725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A3725E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ประชาสัมพันธ์โครงการฯ ให้ประชาชนทราบผ่านทางหอกระจายข่าว  ติดประกาศหน้าสำนักงานเทศบาลตำบลแม่เงิน ติดประกาศ ณ สถานที่ประชาสัมพันธ์ข่าวสารของหมู่บ้าน</w:t>
      </w:r>
      <w:r w:rsidRPr="00A3725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A3725E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จัดทำแบบสำรวจความพึงพอใจให้ประชาชนผู้มารับบริการ</w:t>
      </w:r>
      <w:r w:rsidRPr="00A3725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A3725E">
        <w:rPr>
          <w:rFonts w:ascii="TH SarabunIT๙" w:hAnsi="TH SarabunIT๙" w:cs="TH SarabunIT๙"/>
          <w:color w:val="000000"/>
          <w:sz w:val="32"/>
          <w:szCs w:val="32"/>
          <w:cs/>
        </w:rPr>
        <w:t>และรายงานประเมินผลการดำเนินงานให้ผู้บริหารทราบ  เพื่ออำนวยความสะดวกให้กับประชาชน  ลดระยะเวลาและงบประมาณในการจ่ายเบี้ยยังชีพ อีกทั้งยังสนองตอบนโยบายของรัฐบาลอีกด้วย</w:t>
      </w:r>
    </w:p>
    <w:p w:rsidR="000A3249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3249" w:rsidRPr="00FF0B2E" w:rsidRDefault="000A3249" w:rsidP="000A324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FF0B2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0A3249" w:rsidRPr="00FF0B2E" w:rsidRDefault="000A3249" w:rsidP="000A3249">
      <w:pPr>
        <w:ind w:left="720"/>
        <w:rPr>
          <w:rFonts w:ascii="TH SarabunIT๙" w:hAnsi="TH SarabunIT๙" w:cs="TH SarabunIT๙"/>
          <w:sz w:val="32"/>
          <w:szCs w:val="32"/>
        </w:rPr>
      </w:pPr>
      <w:r w:rsidRPr="00FF0B2E">
        <w:rPr>
          <w:rFonts w:ascii="TH SarabunIT๙" w:hAnsi="TH SarabunIT๙" w:cs="TH SarabunIT๙"/>
          <w:sz w:val="32"/>
          <w:szCs w:val="32"/>
        </w:rPr>
        <w:t>2.1</w:t>
      </w:r>
      <w:r w:rsidRPr="00FF0B2E">
        <w:rPr>
          <w:rFonts w:ascii="TH SarabunIT๙" w:hAnsi="TH SarabunIT๙" w:cs="TH SarabunIT๙"/>
          <w:sz w:val="32"/>
          <w:szCs w:val="32"/>
          <w:cs/>
        </w:rPr>
        <w:t xml:space="preserve">  เพื่อเพิ่มประสิทธิภาพในการจ่ายเบี้ยยังชีพให้กับผู้สูงอายุ</w:t>
      </w:r>
      <w:r w:rsidRPr="00FF0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0B2E">
        <w:rPr>
          <w:rFonts w:ascii="TH SarabunIT๙" w:hAnsi="TH SarabunIT๙" w:cs="TH SarabunIT๙"/>
          <w:sz w:val="32"/>
          <w:szCs w:val="32"/>
          <w:cs/>
        </w:rPr>
        <w:t>และผู้พิการในเขตพื้นที่ตำบลแม่เงิน</w:t>
      </w:r>
    </w:p>
    <w:p w:rsidR="000A3249" w:rsidRPr="00FF0B2E" w:rsidRDefault="000A3249" w:rsidP="000A3249">
      <w:pPr>
        <w:ind w:left="720"/>
        <w:rPr>
          <w:rFonts w:ascii="TH SarabunIT๙" w:hAnsi="TH SarabunIT๙" w:cs="TH SarabunIT๙"/>
          <w:sz w:val="32"/>
          <w:szCs w:val="32"/>
        </w:rPr>
      </w:pPr>
      <w:r w:rsidRPr="00FF0B2E">
        <w:rPr>
          <w:rFonts w:ascii="TH SarabunIT๙" w:hAnsi="TH SarabunIT๙" w:cs="TH SarabunIT๙"/>
          <w:sz w:val="32"/>
          <w:szCs w:val="32"/>
          <w:cs/>
        </w:rPr>
        <w:t>2.2  เพื่อสร้างระบบการจ่ายเบี้ยยังชีพผู้สูงอายุและผู้พิการให้ดียิ่งขึ้น</w:t>
      </w:r>
    </w:p>
    <w:p w:rsidR="000A3249" w:rsidRPr="00FF0B2E" w:rsidRDefault="000A3249" w:rsidP="000A3249">
      <w:pPr>
        <w:ind w:left="720"/>
        <w:rPr>
          <w:rFonts w:ascii="TH SarabunIT๙" w:hAnsi="TH SarabunIT๙" w:cs="TH SarabunIT๙"/>
          <w:sz w:val="32"/>
          <w:szCs w:val="32"/>
        </w:rPr>
      </w:pPr>
      <w:r w:rsidRPr="00FF0B2E">
        <w:rPr>
          <w:rFonts w:ascii="TH SarabunIT๙" w:hAnsi="TH SarabunIT๙" w:cs="TH SarabunIT๙"/>
          <w:sz w:val="32"/>
          <w:szCs w:val="32"/>
          <w:cs/>
        </w:rPr>
        <w:t>2.3  เพื่อลดขั้นตอนในการจ่ายเบี้ยยังชีพผู้สูงอายุและผู้พิการให้กับประชาชนในตำบล</w:t>
      </w:r>
    </w:p>
    <w:p w:rsidR="000A3249" w:rsidRPr="00FF0B2E" w:rsidRDefault="000A3249" w:rsidP="000A3249">
      <w:pPr>
        <w:ind w:left="720"/>
        <w:rPr>
          <w:rFonts w:ascii="TH SarabunIT๙" w:hAnsi="TH SarabunIT๙" w:cs="TH SarabunIT๙"/>
          <w:sz w:val="32"/>
          <w:szCs w:val="32"/>
        </w:rPr>
      </w:pPr>
      <w:r w:rsidRPr="00FF0B2E">
        <w:rPr>
          <w:rFonts w:ascii="TH SarabunIT๙" w:hAnsi="TH SarabunIT๙" w:cs="TH SarabunIT๙"/>
          <w:sz w:val="32"/>
          <w:szCs w:val="32"/>
          <w:cs/>
        </w:rPr>
        <w:t>2.4  เพื่ออำนวยความสะดวกแก่ประชาชนในการรับเบี้ยยังชีพผู้สูงอายุและผู้พิการ</w:t>
      </w:r>
    </w:p>
    <w:p w:rsidR="000A3249" w:rsidRPr="00FF0B2E" w:rsidRDefault="000A3249" w:rsidP="000A3249">
      <w:pPr>
        <w:ind w:left="720"/>
        <w:rPr>
          <w:rFonts w:ascii="TH SarabunIT๙" w:hAnsi="TH SarabunIT๙" w:cs="TH SarabunIT๙"/>
          <w:sz w:val="32"/>
          <w:szCs w:val="32"/>
        </w:rPr>
      </w:pPr>
      <w:r w:rsidRPr="00FF0B2E">
        <w:rPr>
          <w:rFonts w:ascii="TH SarabunIT๙" w:hAnsi="TH SarabunIT๙" w:cs="TH SarabunIT๙"/>
          <w:sz w:val="32"/>
          <w:szCs w:val="32"/>
          <w:cs/>
        </w:rPr>
        <w:t>2.5  เพื่อสนองตอบนโยบายรัฐบาล</w:t>
      </w:r>
    </w:p>
    <w:p w:rsidR="000A3249" w:rsidRPr="00FF0B2E" w:rsidRDefault="000A3249" w:rsidP="000A3249">
      <w:pPr>
        <w:ind w:left="720"/>
        <w:rPr>
          <w:rFonts w:ascii="TH SarabunIT๙" w:hAnsi="TH SarabunIT๙" w:cs="TH SarabunIT๙" w:hint="cs"/>
          <w:sz w:val="32"/>
          <w:szCs w:val="32"/>
          <w:cs/>
        </w:rPr>
      </w:pPr>
    </w:p>
    <w:p w:rsidR="000A3249" w:rsidRDefault="000A3249" w:rsidP="000A324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 กิจกรรม/งาน/เป้าหมาย</w:t>
      </w:r>
    </w:p>
    <w:p w:rsidR="000A3249" w:rsidRPr="000912C8" w:rsidRDefault="000A3249" w:rsidP="000A3249">
      <w:p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C4FF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C8">
        <w:rPr>
          <w:rFonts w:ascii="TH SarabunIT๙" w:hAnsi="TH SarabunIT๙" w:cs="TH SarabunIT๙" w:hint="cs"/>
          <w:i/>
          <w:iCs/>
          <w:sz w:val="32"/>
          <w:szCs w:val="32"/>
          <w:cs/>
        </w:rPr>
        <w:t>3.1  ด้านปริมาณ</w:t>
      </w:r>
    </w:p>
    <w:p w:rsidR="000A3249" w:rsidRDefault="000A3249" w:rsidP="000A32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3.1.1  ผู้มีสิทธิได้รับเบี้ยยังชีพได้รับเบี้ยยังชีพเพื่อนำไปใช้จ่ายในการดำรงชีพ ครบทุกคน</w:t>
      </w:r>
    </w:p>
    <w:p w:rsidR="000A3249" w:rsidRDefault="000A3249" w:rsidP="000A324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3.1.2  ผู้มีสิทธิได้รับเบี้ยยังชีพทุกเดือนภายในวันที่ 10 ของทุกเดือน</w:t>
      </w:r>
    </w:p>
    <w:p w:rsidR="000A3249" w:rsidRPr="000912C8" w:rsidRDefault="000A3249" w:rsidP="000A3249">
      <w:pPr>
        <w:ind w:right="-306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912C8">
        <w:rPr>
          <w:rFonts w:ascii="TH SarabunIT๙" w:hAnsi="TH SarabunIT๙" w:cs="TH SarabunIT๙" w:hint="cs"/>
          <w:i/>
          <w:iCs/>
          <w:sz w:val="32"/>
          <w:szCs w:val="32"/>
          <w:cs/>
        </w:rPr>
        <w:t>3.2  ด้านคุณภาพ</w:t>
      </w:r>
    </w:p>
    <w:p w:rsidR="000A3249" w:rsidRDefault="000A3249" w:rsidP="000A3249">
      <w:pPr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3.2.1  ผู้มีสิทธิได้รับเบี้ยยังชีพได้รับการบริการที่ดี ลดขั้นตอนในการจ่ายเบี้ยยังชีพ ได้รับการอำนวยความสะดวก</w:t>
      </w:r>
    </w:p>
    <w:p w:rsidR="000A3249" w:rsidRDefault="000A3249" w:rsidP="000A3249">
      <w:pPr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3249" w:rsidRDefault="000A3249" w:rsidP="000A3249">
      <w:pPr>
        <w:ind w:right="-30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A3249" w:rsidRDefault="000A3249" w:rsidP="000A3249">
      <w:pPr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3249" w:rsidRDefault="000A3249" w:rsidP="000A3249">
      <w:pPr>
        <w:ind w:right="-30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A3249" w:rsidRPr="00FF1B96" w:rsidRDefault="000A3249" w:rsidP="000A3249">
      <w:pPr>
        <w:ind w:right="-30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-615315</wp:posOffset>
                </wp:positionV>
                <wp:extent cx="1057275" cy="39052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3249" w:rsidRPr="00687DCD" w:rsidRDefault="000A3249" w:rsidP="000A32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87D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Pr="00687D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48.45pt;width:83.25pt;height:30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" fillcolor="window" stroked="f" strokeweight=".5pt">
                <v:textbox>
                  <w:txbxContent>
                    <w:p w:rsidR="000A3249" w:rsidRPr="00687DCD" w:rsidRDefault="000A3249" w:rsidP="000A3249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87DC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2</w:t>
                      </w:r>
                      <w:r w:rsidRPr="00687DC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1B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4. </w:t>
      </w:r>
      <w:r w:rsidRPr="00FF1B9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843"/>
        <w:gridCol w:w="1673"/>
      </w:tblGrid>
      <w:tr w:rsidR="000A3249" w:rsidTr="00E602E1">
        <w:tc>
          <w:tcPr>
            <w:tcW w:w="5807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3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73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0A3249" w:rsidTr="00E602E1">
        <w:tc>
          <w:tcPr>
            <w:tcW w:w="5807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Pr="00060F5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  ประชุมเพื่อจัด</w:t>
            </w: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ทำ</w:t>
            </w:r>
            <w:r w:rsidRPr="00060F5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/ค้นหาปัญหาและอุปสรรค</w:t>
            </w:r>
          </w:p>
        </w:tc>
        <w:tc>
          <w:tcPr>
            <w:tcW w:w="1843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 ก.ย. 59</w:t>
            </w:r>
          </w:p>
        </w:tc>
        <w:tc>
          <w:tcPr>
            <w:tcW w:w="1673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วินัย/สอาด</w:t>
            </w:r>
          </w:p>
        </w:tc>
      </w:tr>
      <w:tr w:rsidR="000A3249" w:rsidTr="00E602E1">
        <w:tc>
          <w:tcPr>
            <w:tcW w:w="5807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Pr="00060F5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๒ </w:t>
            </w: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เสนอโครงการเพื่อขอรั</w:t>
            </w: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บการอนุมัติ</w:t>
            </w:r>
          </w:p>
        </w:tc>
        <w:tc>
          <w:tcPr>
            <w:tcW w:w="1843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 ต.ค. 59</w:t>
            </w:r>
          </w:p>
        </w:tc>
        <w:tc>
          <w:tcPr>
            <w:tcW w:w="1673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eastAsia="Times New Roman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วินัย/สอาด</w:t>
            </w:r>
          </w:p>
        </w:tc>
      </w:tr>
      <w:tr w:rsidR="000A3249" w:rsidTr="00E602E1">
        <w:tc>
          <w:tcPr>
            <w:tcW w:w="5807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4.3  จัดทำแผนการจ่ายเบี้ยยังชีพ ประชาสัมพันธ์โครงการ ดำเนินตามแผนงาน</w:t>
            </w:r>
          </w:p>
        </w:tc>
        <w:tc>
          <w:tcPr>
            <w:tcW w:w="1843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 ต.ค. 59</w:t>
            </w:r>
          </w:p>
        </w:tc>
        <w:tc>
          <w:tcPr>
            <w:tcW w:w="1673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eastAsia="Times New Roman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วินัย/สอาด</w:t>
            </w:r>
          </w:p>
        </w:tc>
      </w:tr>
      <w:tr w:rsidR="000A3249" w:rsidTr="00E602E1">
        <w:tc>
          <w:tcPr>
            <w:tcW w:w="5807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Pr="00060F5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  ดำเนินการตามโครงการ</w:t>
            </w:r>
          </w:p>
        </w:tc>
        <w:tc>
          <w:tcPr>
            <w:tcW w:w="1843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ตุลาคม 59 ถึง กันยายน 60</w:t>
            </w:r>
          </w:p>
        </w:tc>
        <w:tc>
          <w:tcPr>
            <w:tcW w:w="1673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eastAsia="Times New Roman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คณะกรรมการฯ</w:t>
            </w:r>
          </w:p>
        </w:tc>
      </w:tr>
      <w:tr w:rsidR="000A3249" w:rsidTr="00E602E1">
        <w:tc>
          <w:tcPr>
            <w:tcW w:w="5807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thaiDistribute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4.5  สำรวจความพึงพอใจของผู้รับเบี้ยยังชีพ</w:t>
            </w:r>
          </w:p>
        </w:tc>
        <w:tc>
          <w:tcPr>
            <w:tcW w:w="1843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10 </w:t>
            </w:r>
            <w:r w:rsidRPr="00060F5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25 ก.ย. 60</w:t>
            </w:r>
          </w:p>
        </w:tc>
        <w:tc>
          <w:tcPr>
            <w:tcW w:w="1673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วินัย/สอาด</w:t>
            </w:r>
          </w:p>
        </w:tc>
      </w:tr>
      <w:tr w:rsidR="000A3249" w:rsidTr="00E602E1">
        <w:tc>
          <w:tcPr>
            <w:tcW w:w="5807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4.6</w:t>
            </w:r>
            <w:r w:rsidRPr="00060F5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สรุปและประเมินผลโครงการ  พร้อมรายงานผลการดำเนินงาน</w:t>
            </w:r>
          </w:p>
        </w:tc>
        <w:tc>
          <w:tcPr>
            <w:tcW w:w="1843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10 </w:t>
            </w:r>
            <w:r w:rsidRPr="00060F5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25 ก.ย. 60</w:t>
            </w:r>
          </w:p>
        </w:tc>
        <w:tc>
          <w:tcPr>
            <w:tcW w:w="1673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eastAsia="Times New Roman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วินัย/สอาด</w:t>
            </w:r>
          </w:p>
        </w:tc>
      </w:tr>
    </w:tbl>
    <w:p w:rsidR="000A3249" w:rsidRPr="00FF1B96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A3249" w:rsidRPr="00FF1B96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F1B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  งบประมาณ</w:t>
      </w:r>
      <w:r w:rsidRPr="00FF1B9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:rsidR="000A3249" w:rsidRPr="00FF1B96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1B9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F1B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ตั้งไว้  </w:t>
      </w:r>
      <w:r w:rsidRPr="00FF1B9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FF1B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บาท</w:t>
      </w:r>
    </w:p>
    <w:p w:rsidR="000A3249" w:rsidRPr="00FF1B96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1B9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F1B96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ใช้ไป</w:t>
      </w:r>
      <w:r w:rsidRPr="00FF1B9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FF1B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บาท</w:t>
      </w:r>
    </w:p>
    <w:p w:rsidR="000A3249" w:rsidRPr="00FF1B96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1B9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F1B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คงเหลือ  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FF1B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บาท  คิดเป็น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:rsidR="000A3249" w:rsidRPr="00FF1B96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A3249" w:rsidRPr="00FF1B96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F1B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6.  ตัวชี้วัดความสำเร็จ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409"/>
        <w:gridCol w:w="2807"/>
      </w:tblGrid>
      <w:tr w:rsidR="000A3249" w:rsidTr="00E602E1">
        <w:tc>
          <w:tcPr>
            <w:tcW w:w="3107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409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2807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</w:tr>
      <w:tr w:rsidR="000A3249" w:rsidTr="00E602E1">
        <w:tc>
          <w:tcPr>
            <w:tcW w:w="3107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thaiDistribute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การสำรวจความพึงพอใจของผู้รับบริการ สุ่มจำนวนร้อยละ 30</w:t>
            </w:r>
          </w:p>
        </w:tc>
        <w:tc>
          <w:tcPr>
            <w:tcW w:w="3409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thaiDistribute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สำรวจความพึงพอใจของผู้รับบริการ สุ่มจำนวนร้อยละ 30 ของทั้งหมด</w:t>
            </w:r>
          </w:p>
        </w:tc>
        <w:tc>
          <w:tcPr>
            <w:tcW w:w="2807" w:type="dxa"/>
            <w:shd w:val="clear" w:color="auto" w:fill="auto"/>
          </w:tcPr>
          <w:p w:rsidR="000A3249" w:rsidRPr="00060F55" w:rsidRDefault="000A3249" w:rsidP="00E602E1">
            <w:pPr>
              <w:spacing w:line="20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แบบสอบถาม</w:t>
            </w:r>
          </w:p>
        </w:tc>
      </w:tr>
    </w:tbl>
    <w:p w:rsidR="000A3249" w:rsidRPr="00FF1B96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A3249" w:rsidRPr="00FF1B96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F1B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7.  สรุปผลการดำเนินงานตามวัตถุประสงค์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992"/>
        <w:gridCol w:w="2784"/>
      </w:tblGrid>
      <w:tr w:rsidR="000A3249" w:rsidRPr="00D90966" w:rsidTr="00E602E1">
        <w:tc>
          <w:tcPr>
            <w:tcW w:w="421" w:type="dxa"/>
            <w:vMerge w:val="restart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4"/>
                <w:szCs w:val="14"/>
              </w:rPr>
            </w:pPr>
          </w:p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4"/>
                <w:szCs w:val="14"/>
              </w:rPr>
            </w:pPr>
          </w:p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4"/>
                <w:szCs w:val="14"/>
              </w:rPr>
            </w:pPr>
          </w:p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A3249" w:rsidTr="00E602E1">
        <w:tc>
          <w:tcPr>
            <w:tcW w:w="421" w:type="dxa"/>
            <w:vMerge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A3249" w:rsidRPr="00060F55" w:rsidRDefault="000A3249" w:rsidP="00E602E1">
            <w:pPr>
              <w:pStyle w:val="a4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2784" w:type="dxa"/>
            <w:vMerge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A3249" w:rsidTr="00E602E1">
        <w:tc>
          <w:tcPr>
            <w:tcW w:w="421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เพื่อเพิ่มประสิทธิภาพในการจ่ายเบี้ยยังชีพให้กับผู้สูงอายุ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และผู้พิการในเขตพื้นที่ตำบลแม่เงิน</w:t>
            </w:r>
          </w:p>
        </w:tc>
        <w:tc>
          <w:tcPr>
            <w:tcW w:w="850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มีการจ่ายเบี้ยยังชีพได้ทันภายในวันที่ 10 และครบทุกคน</w:t>
            </w:r>
          </w:p>
        </w:tc>
      </w:tr>
      <w:tr w:rsidR="000A3249" w:rsidRPr="00D90966" w:rsidTr="00E602E1">
        <w:tc>
          <w:tcPr>
            <w:tcW w:w="421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เพื่อสร้างระบบการจ่ายเบี้ยยังชีพผู้สูงอายุและผู้พิการให้ดียิ่งขึ้น</w:t>
            </w:r>
          </w:p>
        </w:tc>
        <w:tc>
          <w:tcPr>
            <w:tcW w:w="850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มีระบบการจ่ายเบี้ยยังชีพที่เป็นระบบ และการครบถ้วนทุกหมู่บ้าน</w:t>
            </w:r>
          </w:p>
        </w:tc>
      </w:tr>
      <w:tr w:rsidR="000A3249" w:rsidTr="00E602E1">
        <w:tc>
          <w:tcPr>
            <w:tcW w:w="421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เพื่อลดขั้นตอนในการจ่ายเบี้ยยังชีพผู้สูงอายุและผู้พิการให้กับประชาชนในตำบล</w:t>
            </w:r>
          </w:p>
        </w:tc>
        <w:tc>
          <w:tcPr>
            <w:tcW w:w="850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การดำเนินการจ่ายเบี้ยยังชีพในแต่ละหมู่บ้าน และให้บริการสำหรับผู้ที่มาไม่ได้</w:t>
            </w:r>
          </w:p>
        </w:tc>
      </w:tr>
      <w:tr w:rsidR="000A3249" w:rsidTr="00E602E1">
        <w:tc>
          <w:tcPr>
            <w:tcW w:w="421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เพื่ออำนวยความสะดวกแก่ประชาชนในการรับเบี้ยยังชีพผู้สูงอายุและผู้พิการ</w:t>
            </w:r>
          </w:p>
        </w:tc>
        <w:tc>
          <w:tcPr>
            <w:tcW w:w="850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มีการจ่ายเบี้ยยังชีพโดยการลงพื้นที่หมู่บ้าน</w:t>
            </w:r>
          </w:p>
        </w:tc>
      </w:tr>
      <w:tr w:rsidR="000A3249" w:rsidTr="00E602E1">
        <w:tc>
          <w:tcPr>
            <w:tcW w:w="421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เพื่อสนองตอบนโยบายรัฐบาล</w:t>
            </w:r>
          </w:p>
        </w:tc>
        <w:tc>
          <w:tcPr>
            <w:tcW w:w="850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สนองนโยบายรัฐบาลในการอำนวยความสะดวกให้ประชาชนและบริการอย่างเท่าเทียมกัน</w:t>
            </w:r>
          </w:p>
        </w:tc>
      </w:tr>
    </w:tbl>
    <w:p w:rsidR="000A3249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A3249" w:rsidRPr="00502F23" w:rsidRDefault="000A3249" w:rsidP="000A324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-368935</wp:posOffset>
                </wp:positionV>
                <wp:extent cx="1057275" cy="3905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3249" w:rsidRPr="00687DCD" w:rsidRDefault="000A3249" w:rsidP="000A32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87D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Pr="00687D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4.9pt;margin-top:-29.05pt;width:83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" fillcolor="window" stroked="f" strokeweight=".5pt">
                <v:textbox>
                  <w:txbxContent>
                    <w:p w:rsidR="000A3249" w:rsidRPr="00687DCD" w:rsidRDefault="000A3249" w:rsidP="000A3249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87DC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3</w:t>
                      </w:r>
                      <w:r w:rsidRPr="00687DC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02F23">
        <w:rPr>
          <w:rFonts w:ascii="TH SarabunIT๙" w:hAnsi="TH SarabunIT๙" w:cs="TH SarabunIT๙" w:hint="cs"/>
          <w:b/>
          <w:bCs/>
          <w:sz w:val="32"/>
          <w:szCs w:val="32"/>
          <w:cs/>
        </w:rPr>
        <w:t>.  สรุปผลการดำเนินงานตามเป้าหมาย / ตัวชี้วัด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855"/>
        <w:gridCol w:w="992"/>
        <w:gridCol w:w="4078"/>
      </w:tblGrid>
      <w:tr w:rsidR="000A3249" w:rsidTr="00E602E1">
        <w:tc>
          <w:tcPr>
            <w:tcW w:w="3964" w:type="dxa"/>
            <w:vMerge w:val="restart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14"/>
                <w:szCs w:val="14"/>
              </w:rPr>
            </w:pP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เป้าหมาย/ตัวชี้วัดของโครงการ/กิจกรรม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4078" w:type="dxa"/>
            <w:vMerge w:val="restart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4"/>
                <w:szCs w:val="14"/>
              </w:rPr>
            </w:pPr>
          </w:p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A3249" w:rsidTr="00E602E1">
        <w:tc>
          <w:tcPr>
            <w:tcW w:w="3964" w:type="dxa"/>
            <w:vMerge/>
            <w:shd w:val="clear" w:color="auto" w:fill="auto"/>
          </w:tcPr>
          <w:p w:rsidR="000A3249" w:rsidRPr="00060F55" w:rsidRDefault="000A3249" w:rsidP="00E602E1">
            <w:pPr>
              <w:pStyle w:val="a4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5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4078" w:type="dxa"/>
            <w:vMerge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A3249" w:rsidTr="00E602E1">
        <w:tc>
          <w:tcPr>
            <w:tcW w:w="3964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ผู้มีสิทธิได้รับเบี้ยยังชีพได้รับเบี้ยยังชีพเพื่อนำไปใช้จ่ายในการดำรงชีพ ครบทุกคน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78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ผู้สูงอายุที่มีสิทธิรับเบี้ยยังชีพ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ต.ค. 59 ยอด 1,179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พ.ย. 59 ยอด 1,171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ธ.ค. 59 ยอด 1,165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ม.ค. 60 ยอด 1,160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ก.พ. 60 ยอด 1,152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มี.ค. 60 ยอด 1,147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เม.ย. 60 ยอด 1,142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พ.ค. 60 ยอด 1,141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มิ.ย. 60 ยอด 1,140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ก.ค. 60 ยอด 1,136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ส.ค. 60 ยอด 1,135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ก.ย. 60 ยอด 1,133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ผู้พิการที่มีสิทธิรับเบี้ยยังชีพ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ต.ค. 59 ยอด 261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พ.ย. 59 ยอด 268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ธ.ค. 59 ยอด 271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ม.ค. 60 ยอด 273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ก.พ. 60 ยอด 274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มี.ค. 60 ยอด 284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เม.ย. 60 ยอด 282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พ.ค. 60 ยอด 294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มิ.ย. 60 ยอด 293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ก.ค. 60 ยอด 297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ส.ค. 60 ยอด 303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ก.ย. 60 ยอด 305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รับครบทุกราย</w:t>
            </w:r>
          </w:p>
        </w:tc>
      </w:tr>
      <w:tr w:rsidR="000A3249" w:rsidTr="00E602E1">
        <w:tc>
          <w:tcPr>
            <w:tcW w:w="3964" w:type="dxa"/>
            <w:shd w:val="clear" w:color="auto" w:fill="auto"/>
          </w:tcPr>
          <w:p w:rsidR="000A3249" w:rsidRPr="00060F55" w:rsidRDefault="000A3249" w:rsidP="00E602E1">
            <w:pPr>
              <w:ind w:right="-306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ผู้มีสิทธิได้รับเบี้ยยังชีพทุกเดือนภายในวันที่</w:t>
            </w:r>
          </w:p>
          <w:p w:rsidR="000A3249" w:rsidRPr="00060F55" w:rsidRDefault="000A3249" w:rsidP="00E602E1">
            <w:pPr>
              <w:ind w:right="-306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10 ของทุกเดือน</w:t>
            </w:r>
          </w:p>
        </w:tc>
        <w:tc>
          <w:tcPr>
            <w:tcW w:w="855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78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ต.ค. 59 ยอด 261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จ่ายวันที่ 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พ.ย. 59 ยอด 268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จ่ายวันที่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8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ธ.ค. 59 ยอด 271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จ่ายวันที่ 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7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ม.ค. 60 ยอด 273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จ่ายวันที่ 6 ม.ค.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ก.พ. 60 ยอด 274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จ่ายวันที่ 3 ก.พ.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มี.ค. 60 ยอด 284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จ่ายวันที่ 8 มี.ค.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เม.ย. 60 ยอด 282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จ่ายวันที่ 4 เม.ย.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พ.ค. 60 ยอด 294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จ่ายวันที่ 4 พ.ค.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มิ.ย. 60 ยอด 293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จ่ายวันที่ 7. มิ.ย.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ก.ค. 60 ยอด 297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จ่ายวันที่ 6 ก.ค.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ส.ค. 60 ยอด 303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จ่ายวันที่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 ก.ย. 60 ยอด 305</w:t>
            </w:r>
            <w:r w:rsidRPr="00060F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จ่ายวันที่ 7 ก.ย.</w:t>
            </w:r>
          </w:p>
        </w:tc>
      </w:tr>
    </w:tbl>
    <w:p w:rsidR="000A3249" w:rsidRPr="00FF1B96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3513455</wp:posOffset>
                </wp:positionH>
                <wp:positionV relativeFrom="paragraph">
                  <wp:posOffset>-397510</wp:posOffset>
                </wp:positionV>
                <wp:extent cx="1057275" cy="390525"/>
                <wp:effectExtent l="0" t="0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3249" w:rsidRPr="00687DCD" w:rsidRDefault="000A3249" w:rsidP="000A32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87D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 w:rsidRPr="00687D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76.65pt;margin-top:-31.3pt;width:83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" fillcolor="window" stroked="f" strokeweight=".5pt">
                <v:textbox>
                  <w:txbxContent>
                    <w:p w:rsidR="000A3249" w:rsidRPr="00687DCD" w:rsidRDefault="000A3249" w:rsidP="000A3249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87DC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4</w:t>
                      </w:r>
                      <w:r w:rsidRPr="00687DC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855"/>
        <w:gridCol w:w="992"/>
        <w:gridCol w:w="4078"/>
      </w:tblGrid>
      <w:tr w:rsidR="000A3249" w:rsidTr="00E602E1">
        <w:tc>
          <w:tcPr>
            <w:tcW w:w="3964" w:type="dxa"/>
            <w:vMerge w:val="restart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14"/>
                <w:szCs w:val="14"/>
              </w:rPr>
            </w:pP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เป้าหมาย/ตัวชี้วัดของโครงการ/กิจกรรม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4078" w:type="dxa"/>
            <w:vMerge w:val="restart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4"/>
                <w:szCs w:val="14"/>
              </w:rPr>
            </w:pPr>
          </w:p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A3249" w:rsidTr="00E602E1">
        <w:tc>
          <w:tcPr>
            <w:tcW w:w="3964" w:type="dxa"/>
            <w:vMerge/>
            <w:shd w:val="clear" w:color="auto" w:fill="auto"/>
          </w:tcPr>
          <w:p w:rsidR="000A3249" w:rsidRPr="00060F55" w:rsidRDefault="000A3249" w:rsidP="00E602E1">
            <w:pPr>
              <w:pStyle w:val="a4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5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4078" w:type="dxa"/>
            <w:vMerge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A3249" w:rsidTr="00E602E1">
        <w:tc>
          <w:tcPr>
            <w:tcW w:w="3964" w:type="dxa"/>
            <w:shd w:val="clear" w:color="auto" w:fill="auto"/>
          </w:tcPr>
          <w:p w:rsidR="000A3249" w:rsidRPr="00060F55" w:rsidRDefault="000A3249" w:rsidP="00E602E1">
            <w:pPr>
              <w:ind w:right="-306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ผู้มีสิทธิได้รับเบี้ยยังชีพได้รับการบริการที่ดี </w:t>
            </w:r>
          </w:p>
          <w:p w:rsidR="000A3249" w:rsidRPr="00060F55" w:rsidRDefault="000A3249" w:rsidP="00E602E1">
            <w:pPr>
              <w:ind w:right="-306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ลดขั้นตอนในการจ่ายเบี้ยยังชีพ ได้รับการ</w:t>
            </w:r>
          </w:p>
          <w:p w:rsidR="000A3249" w:rsidRPr="00060F55" w:rsidRDefault="000A3249" w:rsidP="00E602E1">
            <w:pPr>
              <w:ind w:right="-306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อำนวยความสะดวก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78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จากการสำรวจความพึงพอใจของผู้ใช้บริการรับเบี้ยยังชีพของเทศบาลตำบลแม่เงิน โดยใช้แบบสอบถาม ในหัวข้อด้านการให้บริการอย่างเสมอภาค ค่าเฉลี่ยคือ 4.91 อยู่ในระดับเห็นด้วยอย่างยิ่ง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ด้านการให้บริการอย่างทันต่อเวลา ค่าเฉลี่ยคือ 4.96 อยู่ในระดับเห็นด้วยอย่างยิ่ง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ด้านการให้บริการอย่างพอเพียง ค่าเฉลี่ยคือ 4.91 อยู่ในระดับเห็นด้วยอย่างยิ่ง</w:t>
            </w:r>
          </w:p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60F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ด้านการนำความรู้ปไปใช้ ค่าเฉลี่ยคือ 4.92 อยู่ในระดับ เห็นด้วยอย่างยิ่ง</w:t>
            </w:r>
          </w:p>
        </w:tc>
      </w:tr>
      <w:tr w:rsidR="000A3249" w:rsidTr="00E602E1">
        <w:tc>
          <w:tcPr>
            <w:tcW w:w="3964" w:type="dxa"/>
            <w:shd w:val="clear" w:color="auto" w:fill="auto"/>
          </w:tcPr>
          <w:p w:rsidR="000A3249" w:rsidRPr="00060F55" w:rsidRDefault="000A3249" w:rsidP="00E602E1">
            <w:pPr>
              <w:ind w:right="-306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78" w:type="dxa"/>
            <w:shd w:val="clear" w:color="auto" w:fill="auto"/>
          </w:tcPr>
          <w:p w:rsidR="000A3249" w:rsidRPr="00060F55" w:rsidRDefault="000A3249" w:rsidP="00E602E1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0A3249" w:rsidRPr="00FF1B96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F1B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9.  สรุปผลในภาพรวม</w:t>
      </w:r>
    </w:p>
    <w:p w:rsidR="000A3249" w:rsidRPr="00060F55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60F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0F55">
        <w:rPr>
          <w:rFonts w:ascii="TH SarabunIT๙" w:hAnsi="TH SarabunIT๙" w:cs="TH SarabunIT๙" w:hint="cs"/>
          <w:color w:val="000000"/>
          <w:sz w:val="32"/>
          <w:szCs w:val="32"/>
          <w:cs/>
        </w:rPr>
        <w:t>9.1  จุดเด่นของโครงการ / กิจกรรม ในครั้งนี้</w:t>
      </w:r>
    </w:p>
    <w:p w:rsidR="000A3249" w:rsidRPr="002C4654" w:rsidRDefault="000A3249" w:rsidP="000A3249">
      <w:pPr>
        <w:shd w:val="clear" w:color="auto" w:fill="FFFFFF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</w:pPr>
      <w:r w:rsidRPr="00060F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0F55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เป็นกิจกรรมริเริ่มที่เทศบาลตำบลแม่เงิน  ร่วมกับ ชมรมผู้สูงอายุตำบลแม่เงิน ชมรมผู้พิการตำบลแม่เงิน และจิตอาสาตำบลแม่เงิน ในการดำเนินการอำนวยความสะดวกในการรับเบี้ยยังชีพให้กับผู้สูงอายุ และผู้พิการ โดยกิจกรรมเน้นการอำนวยความสะดวกบริการลงพื้นที่ในแต่ละหมู่บ้าน เป็นการลดขั้นตอนในการให้บริการแก่ผู้สูงอายุและผู้พิการ รวมถึงการให้บริการในเรื่องของการสงเคราะห์ผู้ป่วยติดเตียง ผู้ป่วยที่อยู่ในภาวะลำบากด้วย</w:t>
      </w:r>
    </w:p>
    <w:p w:rsidR="000A3249" w:rsidRPr="00060F55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2C4654">
        <w:rPr>
          <w:rFonts w:ascii="TH SarabunIT๙" w:hAnsi="TH SarabunIT๙" w:cs="TH SarabunIT๙"/>
          <w:i/>
          <w:iCs/>
          <w:color w:val="FF0000"/>
          <w:sz w:val="32"/>
          <w:szCs w:val="32"/>
          <w:shd w:val="clear" w:color="auto" w:fill="FFFFFF"/>
          <w:cs/>
        </w:rPr>
        <w:tab/>
      </w:r>
      <w:r w:rsidRPr="00060F5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9.2  จุดที่ควรพัฒนาของโครงการ / กิจกรรมในครั้งนี้</w:t>
      </w:r>
    </w:p>
    <w:p w:rsidR="000A3249" w:rsidRPr="00060F55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2C4654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</w:rPr>
        <w:tab/>
      </w:r>
      <w:r w:rsidRPr="002C4654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</w:rPr>
        <w:tab/>
      </w:r>
      <w:r w:rsidRPr="00060F5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ควรเน้นกระบวนการมีส่วนร่วมและสร้างกิจกรรมร่วมให้กับผู้สูงอายุและผู้พิการเพิ่มมากขึ้น</w:t>
      </w:r>
    </w:p>
    <w:p w:rsidR="000A3249" w:rsidRPr="002C4654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color w:val="FF0000"/>
          <w:sz w:val="20"/>
          <w:szCs w:val="20"/>
          <w:shd w:val="clear" w:color="auto" w:fill="FFFFFF"/>
        </w:rPr>
      </w:pPr>
    </w:p>
    <w:p w:rsidR="000A3249" w:rsidRPr="002C4654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</w:pPr>
      <w:r w:rsidRPr="002C4654">
        <w:rPr>
          <w:rFonts w:ascii="TH SarabunIT๙" w:hAnsi="TH SarabunIT๙" w:cs="TH SarabunIT๙"/>
          <w:i/>
          <w:iCs/>
          <w:color w:val="FF0000"/>
          <w:sz w:val="32"/>
          <w:szCs w:val="32"/>
          <w:shd w:val="clear" w:color="auto" w:fill="FFFFFF"/>
          <w:cs/>
        </w:rPr>
        <w:tab/>
      </w:r>
    </w:p>
    <w:p w:rsidR="000A3249" w:rsidRPr="002C4654" w:rsidRDefault="000A3249" w:rsidP="000A3249">
      <w:pPr>
        <w:spacing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</w:pPr>
    </w:p>
    <w:p w:rsidR="000A3249" w:rsidRPr="00060F55" w:rsidRDefault="000A3249" w:rsidP="000A3249">
      <w:pPr>
        <w:spacing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60F5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060F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60F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ลงชื่อ...........................................ผู้รายงาน</w:t>
      </w:r>
    </w:p>
    <w:p w:rsidR="000A3249" w:rsidRPr="00060F55" w:rsidRDefault="000A3249" w:rsidP="000A3249">
      <w:pPr>
        <w:spacing w:line="20" w:lineRule="atLeast"/>
        <w:ind w:left="142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60F55">
        <w:rPr>
          <w:rFonts w:ascii="TH SarabunIT๙" w:hAnsi="TH SarabunIT๙" w:cs="TH SarabunIT๙" w:hint="cs"/>
          <w:color w:val="000000"/>
          <w:sz w:val="32"/>
          <w:szCs w:val="32"/>
          <w:cs/>
        </w:rPr>
        <w:t>(  นายวินัย   อินต๊ะ  )</w:t>
      </w:r>
    </w:p>
    <w:p w:rsidR="000A3249" w:rsidRPr="00060F55" w:rsidRDefault="000A3249" w:rsidP="000A3249">
      <w:pPr>
        <w:spacing w:line="20" w:lineRule="atLeast"/>
        <w:ind w:left="142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60F55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นักพัฒนาชุมชน</w:t>
      </w:r>
    </w:p>
    <w:p w:rsidR="000A3249" w:rsidRPr="002C4654" w:rsidRDefault="000A3249" w:rsidP="000A3249">
      <w:pPr>
        <w:jc w:val="thaiDistribute"/>
        <w:rPr>
          <w:rFonts w:ascii="TH SarabunIT๙" w:hAnsi="TH SarabunIT๙" w:cs="TH SarabunIT๙"/>
          <w:color w:val="FF0000"/>
          <w:sz w:val="20"/>
          <w:szCs w:val="20"/>
          <w:cs/>
        </w:rPr>
      </w:pPr>
    </w:p>
    <w:p w:rsidR="000A3249" w:rsidRPr="002C4654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0A3249" w:rsidRPr="002C4654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0A3249" w:rsidRPr="002C4654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3249" w:rsidRPr="000A3249" w:rsidRDefault="000A3249" w:rsidP="000A3249">
      <w:pPr>
        <w:spacing w:line="20" w:lineRule="atLeast"/>
        <w:ind w:right="28"/>
        <w:jc w:val="center"/>
        <w:rPr>
          <w:rFonts w:ascii="TH SarabunIT๙" w:hAnsi="TH SarabunIT๙" w:cs="TH SarabunIT๙" w:hint="cs"/>
          <w:b/>
          <w:bCs/>
          <w:sz w:val="200"/>
          <w:szCs w:val="200"/>
        </w:rPr>
      </w:pPr>
      <w:r w:rsidRPr="000A3249">
        <w:rPr>
          <w:rFonts w:ascii="TH SarabunIT๙" w:hAnsi="TH SarabunIT๙" w:cs="TH SarabunIT๙" w:hint="cs"/>
          <w:b/>
          <w:bCs/>
          <w:sz w:val="200"/>
          <w:szCs w:val="200"/>
          <w:cs/>
        </w:rPr>
        <w:t>ภาคผนวก</w:t>
      </w: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A3249" w:rsidRPr="000E3265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0E3265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แบบสอบถาม</w:t>
      </w:r>
    </w:p>
    <w:p w:rsidR="000A3249" w:rsidRPr="000E3265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0E3265">
        <w:rPr>
          <w:rFonts w:ascii="TH SarabunIT๙" w:hAnsi="TH SarabunIT๙" w:cs="TH SarabunIT๙"/>
          <w:b/>
          <w:bCs/>
          <w:sz w:val="50"/>
          <w:szCs w:val="50"/>
          <w:cs/>
        </w:rPr>
        <w:t>ความพึงพอใจของผู้สูงอายุต่อการจ่ายเบี้ยยังชีพ</w:t>
      </w:r>
    </w:p>
    <w:p w:rsidR="000A3249" w:rsidRPr="000E3265" w:rsidRDefault="000A3249" w:rsidP="000A32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0E3265">
        <w:rPr>
          <w:rFonts w:ascii="TH SarabunIT๙" w:hAnsi="TH SarabunIT๙" w:cs="TH SarabunIT๙"/>
          <w:b/>
          <w:bCs/>
          <w:sz w:val="50"/>
          <w:szCs w:val="50"/>
          <w:cs/>
        </w:rPr>
        <w:t>ศึกษากรณีเทศบาลตำบลแม่เงิน อำเภอเชียงแสน จังหวัดเชียงราย</w:t>
      </w:r>
    </w:p>
    <w:p w:rsidR="000A3249" w:rsidRPr="000E3265" w:rsidRDefault="000A3249" w:rsidP="000A3249">
      <w:pPr>
        <w:jc w:val="center"/>
        <w:rPr>
          <w:rFonts w:ascii="TH SarabunIT๙" w:hAnsi="TH SarabunIT๙" w:cs="TH SarabunIT๙"/>
          <w:sz w:val="50"/>
          <w:szCs w:val="50"/>
        </w:rPr>
      </w:pPr>
      <w:r w:rsidRPr="000E3265">
        <w:rPr>
          <w:rFonts w:ascii="TH SarabunIT๙" w:hAnsi="TH SarabunIT๙" w:cs="TH SarabunIT๙"/>
          <w:sz w:val="50"/>
          <w:szCs w:val="50"/>
          <w:cs/>
        </w:rPr>
        <w:t>++++++++++++++++++++++++++</w:t>
      </w:r>
    </w:p>
    <w:p w:rsidR="000A3249" w:rsidRPr="000E3265" w:rsidRDefault="000A3249" w:rsidP="000A3249">
      <w:pPr>
        <w:rPr>
          <w:rFonts w:ascii="TH SarabunIT๙" w:hAnsi="TH SarabunIT๙" w:cs="TH SarabunIT๙"/>
          <w:sz w:val="50"/>
          <w:szCs w:val="50"/>
        </w:rPr>
      </w:pPr>
    </w:p>
    <w:p w:rsidR="000A3249" w:rsidRPr="000E3265" w:rsidRDefault="000A3249" w:rsidP="000A3249">
      <w:pPr>
        <w:rPr>
          <w:rFonts w:ascii="TH SarabunIT๙" w:hAnsi="TH SarabunIT๙" w:cs="TH SarabunIT๙"/>
          <w:sz w:val="50"/>
          <w:szCs w:val="50"/>
        </w:rPr>
      </w:pPr>
      <w:r w:rsidRPr="000E3265">
        <w:rPr>
          <w:rFonts w:ascii="TH SarabunIT๙" w:hAnsi="TH SarabunIT๙" w:cs="TH SarabunIT๙"/>
          <w:b/>
          <w:bCs/>
          <w:sz w:val="50"/>
          <w:szCs w:val="50"/>
          <w:u w:val="single"/>
          <w:cs/>
        </w:rPr>
        <w:t>คำชี้แจง</w:t>
      </w:r>
      <w:r w:rsidRPr="000E3265">
        <w:rPr>
          <w:rFonts w:ascii="TH SarabunIT๙" w:hAnsi="TH SarabunIT๙" w:cs="TH SarabunIT๙"/>
          <w:sz w:val="50"/>
          <w:szCs w:val="50"/>
          <w:cs/>
        </w:rPr>
        <w:t xml:space="preserve">  แบบสอบถามนี้มีวัตถุประสงค์เพื่อการประเมินผลโครงการพัฒนาประสิทธิภาพการจ่ายเบี้ยยังชีพให้กับผู้สูงอายุและผู้พิการ ประจำปีงบประมาณ พ.ศ.2560 การตอบแบบสอบถามของท่านมิได้มีผลกระทบต่อท่านแต่อย่างใด เป็นเรื่องของวิชาการเท่านั้น แบบสอบถามชุดนี้ประกอบไปด้วยคำถามทั้งหมด 3 ตอน</w:t>
      </w:r>
    </w:p>
    <w:p w:rsidR="000A3249" w:rsidRPr="000E3265" w:rsidRDefault="000A3249" w:rsidP="000A3249">
      <w:pPr>
        <w:rPr>
          <w:rFonts w:ascii="TH SarabunIT๙" w:hAnsi="TH SarabunIT๙" w:cs="TH SarabunIT๙"/>
          <w:sz w:val="50"/>
          <w:szCs w:val="50"/>
        </w:rPr>
      </w:pPr>
      <w:r w:rsidRPr="000E3265">
        <w:rPr>
          <w:rFonts w:ascii="TH SarabunIT๙" w:hAnsi="TH SarabunIT๙" w:cs="TH SarabunIT๙"/>
          <w:sz w:val="50"/>
          <w:szCs w:val="50"/>
          <w:cs/>
        </w:rPr>
        <w:tab/>
      </w:r>
    </w:p>
    <w:p w:rsidR="000A3249" w:rsidRPr="000E3265" w:rsidRDefault="000A3249" w:rsidP="000A3249">
      <w:pPr>
        <w:ind w:firstLine="720"/>
        <w:rPr>
          <w:rFonts w:ascii="TH SarabunIT๙" w:hAnsi="TH SarabunIT๙" w:cs="TH SarabunIT๙"/>
          <w:sz w:val="50"/>
          <w:szCs w:val="50"/>
        </w:rPr>
      </w:pPr>
      <w:r w:rsidRPr="000E3265">
        <w:rPr>
          <w:rFonts w:ascii="TH SarabunIT๙" w:hAnsi="TH SarabunIT๙" w:cs="TH SarabunIT๙"/>
          <w:bCs/>
          <w:sz w:val="50"/>
          <w:szCs w:val="50"/>
          <w:cs/>
        </w:rPr>
        <w:t>ตอนที่ 1</w:t>
      </w:r>
      <w:r w:rsidRPr="000E3265">
        <w:rPr>
          <w:rFonts w:ascii="TH SarabunIT๙" w:hAnsi="TH SarabunIT๙" w:cs="TH SarabunIT๙"/>
          <w:sz w:val="50"/>
          <w:szCs w:val="50"/>
          <w:cs/>
        </w:rPr>
        <w:t xml:space="preserve"> ข้อมูลทั่วไปของผู้ตอบแบบสอบถาม</w:t>
      </w:r>
    </w:p>
    <w:p w:rsidR="000A3249" w:rsidRPr="000E3265" w:rsidRDefault="000A3249" w:rsidP="000A3249">
      <w:pPr>
        <w:ind w:firstLine="720"/>
        <w:rPr>
          <w:rFonts w:ascii="TH SarabunIT๙" w:hAnsi="TH SarabunIT๙" w:cs="TH SarabunIT๙"/>
          <w:sz w:val="50"/>
          <w:szCs w:val="50"/>
        </w:rPr>
      </w:pPr>
      <w:r w:rsidRPr="000E3265">
        <w:rPr>
          <w:rFonts w:ascii="TH SarabunIT๙" w:hAnsi="TH SarabunIT๙" w:cs="TH SarabunIT๙"/>
          <w:bCs/>
          <w:sz w:val="50"/>
          <w:szCs w:val="50"/>
          <w:cs/>
        </w:rPr>
        <w:t>ตอนที่ 2</w:t>
      </w:r>
      <w:r w:rsidRPr="000E3265">
        <w:rPr>
          <w:rFonts w:ascii="TH SarabunIT๙" w:hAnsi="TH SarabunIT๙" w:cs="TH SarabunIT๙"/>
          <w:sz w:val="50"/>
          <w:szCs w:val="50"/>
          <w:cs/>
        </w:rPr>
        <w:t xml:space="preserve"> ระดับความพึงพอใจของผู้สูงอายุต่อการจ่ายเบี้ยยังชีพ</w:t>
      </w:r>
    </w:p>
    <w:p w:rsidR="000A3249" w:rsidRPr="000E3265" w:rsidRDefault="000A3249" w:rsidP="000A3249">
      <w:pPr>
        <w:ind w:firstLine="720"/>
        <w:rPr>
          <w:rFonts w:ascii="TH SarabunIT๙" w:hAnsi="TH SarabunIT๙" w:cs="TH SarabunIT๙"/>
          <w:sz w:val="50"/>
          <w:szCs w:val="50"/>
        </w:rPr>
      </w:pPr>
      <w:r w:rsidRPr="000E3265">
        <w:rPr>
          <w:rFonts w:ascii="TH SarabunIT๙" w:hAnsi="TH SarabunIT๙" w:cs="TH SarabunIT๙"/>
          <w:bCs/>
          <w:sz w:val="50"/>
          <w:szCs w:val="50"/>
          <w:cs/>
        </w:rPr>
        <w:t>ตอนที่ 3</w:t>
      </w:r>
      <w:r w:rsidRPr="000E3265">
        <w:rPr>
          <w:rFonts w:ascii="TH SarabunIT๙" w:hAnsi="TH SarabunIT๙" w:cs="TH SarabunIT๙"/>
          <w:sz w:val="50"/>
          <w:szCs w:val="50"/>
          <w:cs/>
        </w:rPr>
        <w:t xml:space="preserve"> ข้อเสนอแนะเพิ่มเติมของผู้สูงอายุต่อการจ่ายเบี้ยยังชีพ</w:t>
      </w:r>
    </w:p>
    <w:p w:rsidR="000A3249" w:rsidRPr="000E3265" w:rsidRDefault="000A3249" w:rsidP="000A3249">
      <w:pPr>
        <w:ind w:firstLine="720"/>
        <w:rPr>
          <w:rFonts w:ascii="TH SarabunIT๙" w:hAnsi="TH SarabunIT๙" w:cs="TH SarabunIT๙"/>
          <w:sz w:val="50"/>
          <w:szCs w:val="50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FC75D7" w:rsidRDefault="000A3249" w:rsidP="000A3249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C75D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ตอนที่ 1ข้อมูลทั่วไป</w:t>
      </w:r>
    </w:p>
    <w:p w:rsidR="000A3249" w:rsidRPr="00FC75D7" w:rsidRDefault="000A3249" w:rsidP="000A3249">
      <w:pPr>
        <w:ind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  <w:cs/>
        </w:rPr>
        <w:t xml:space="preserve">คำชี้แจง   โปรดใส่เครื่องหมาย </w:t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50"/>
      </w:r>
      <w:r w:rsidRPr="00FC75D7">
        <w:rPr>
          <w:rFonts w:ascii="TH SarabunIT๙" w:hAnsi="TH SarabunIT๙" w:cs="TH SarabunIT๙"/>
          <w:sz w:val="40"/>
          <w:szCs w:val="40"/>
          <w:cs/>
        </w:rPr>
        <w:t xml:space="preserve">  ลงในช่องที่ตรงกับความเป็นจริงของท่านเพียงข้อเดียวและเติมคำในช่องว่าง</w:t>
      </w:r>
    </w:p>
    <w:p w:rsidR="000A3249" w:rsidRPr="00FC75D7" w:rsidRDefault="000A3249" w:rsidP="000A3249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C75D7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Pr="00FC75D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.เพศ  </w:t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 xml:space="preserve"> ชาย    </w:t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 xml:space="preserve"> หญิง</w:t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</w:p>
    <w:p w:rsidR="000A3249" w:rsidRPr="00FC75D7" w:rsidRDefault="000A3249" w:rsidP="000A3249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C75D7">
        <w:rPr>
          <w:rFonts w:ascii="TH SarabunIT๙" w:hAnsi="TH SarabunIT๙" w:cs="TH SarabunIT๙"/>
          <w:b/>
          <w:bCs/>
          <w:sz w:val="40"/>
          <w:szCs w:val="40"/>
          <w:cs/>
        </w:rPr>
        <w:t>2.อายุ</w:t>
      </w:r>
      <w:r w:rsidRPr="00FC75D7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60 – 64 ปี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65 – 69 ปี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70 – 74 ปี</w:t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75 – 79 ปี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80 ปี ขึ้นไป</w:t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</w:p>
    <w:p w:rsidR="000A3249" w:rsidRPr="00FC75D7" w:rsidRDefault="000A3249" w:rsidP="000A3249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C75D7">
        <w:rPr>
          <w:rFonts w:ascii="TH SarabunIT๙" w:hAnsi="TH SarabunIT๙" w:cs="TH SarabunIT๙"/>
          <w:b/>
          <w:bCs/>
          <w:sz w:val="40"/>
          <w:szCs w:val="40"/>
          <w:cs/>
        </w:rPr>
        <w:t>3.ระดับการศึกษา</w:t>
      </w:r>
    </w:p>
    <w:p w:rsidR="000A3249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>
        <w:rPr>
          <w:rFonts w:ascii="TH SarabunIT๙" w:hAnsi="TH SarabunIT๙" w:cs="TH SarabunIT๙" w:hint="cs"/>
          <w:sz w:val="40"/>
          <w:szCs w:val="40"/>
          <w:cs/>
        </w:rPr>
        <w:t>ไม่เคยศึกษา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FC75D7">
        <w:rPr>
          <w:rFonts w:ascii="TH SarabunIT๙" w:hAnsi="TH SarabunIT๙" w:cs="TH SarabunIT๙"/>
          <w:sz w:val="40"/>
          <w:szCs w:val="40"/>
          <w:cs/>
        </w:rPr>
        <w:t>ประถมศึกษา</w:t>
      </w:r>
      <w:r>
        <w:rPr>
          <w:rFonts w:ascii="TH SarabunIT๙" w:hAnsi="TH SarabunIT๙" w:cs="TH SarabunIT๙" w:hint="cs"/>
          <w:sz w:val="40"/>
          <w:szCs w:val="40"/>
          <w:cs/>
        </w:rPr>
        <w:t>ตอนต้น (ป.4)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  <w:t xml:space="preserve">     </w:t>
      </w:r>
      <w:r w:rsidRPr="00FC75D7">
        <w:rPr>
          <w:rFonts w:ascii="TH SarabunIT๙" w:hAnsi="TH SarabunIT๙" w:cs="TH SarabunIT๙"/>
          <w:sz w:val="40"/>
          <w:szCs w:val="40"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>
        <w:rPr>
          <w:rFonts w:ascii="TH SarabunIT๙" w:hAnsi="TH SarabunIT๙" w:cs="TH SarabunIT๙"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ประถมศึกษาตอนปลาย (ป.6)</w:t>
      </w:r>
      <w:r>
        <w:rPr>
          <w:rFonts w:ascii="TH SarabunIT๙" w:hAnsi="TH SarabunIT๙" w:cs="TH SarabunIT๙"/>
          <w:sz w:val="40"/>
          <w:szCs w:val="40"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 xml:space="preserve">มัธยมศึกษาตอนต้น    </w:t>
      </w:r>
    </w:p>
    <w:p w:rsidR="000A3249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มัธยมศึกษาตอนปลาย / ปวช.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อนุปริญญา / ปวส.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ปริญญาตรี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  <w:t xml:space="preserve">      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สูงกว่าปริญญาตรี</w:t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20"/>
          <w:szCs w:val="20"/>
        </w:rPr>
      </w:pPr>
    </w:p>
    <w:p w:rsidR="000A3249" w:rsidRPr="00FC75D7" w:rsidRDefault="000A3249" w:rsidP="000A3249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C75D7">
        <w:rPr>
          <w:rFonts w:ascii="TH SarabunIT๙" w:hAnsi="TH SarabunIT๙" w:cs="TH SarabunIT๙"/>
          <w:b/>
          <w:bCs/>
          <w:sz w:val="40"/>
          <w:szCs w:val="40"/>
          <w:cs/>
        </w:rPr>
        <w:t>4. สถานภาพ</w:t>
      </w:r>
    </w:p>
    <w:p w:rsidR="000A3249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โสด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สมรส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</w:p>
    <w:p w:rsidR="000A3249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 xml:space="preserve">หม้าย 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หย่าร้าง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 w:hint="cs"/>
          <w:sz w:val="40"/>
          <w:szCs w:val="40"/>
          <w:cs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แยกกันอยู่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>
        <w:rPr>
          <w:rFonts w:ascii="TH SarabunIT๙" w:hAnsi="TH SarabunIT๙" w:cs="TH SarabunIT๙" w:hint="cs"/>
          <w:sz w:val="40"/>
          <w:szCs w:val="40"/>
          <w:cs/>
        </w:rPr>
        <w:t>อื่น ๆ .........................................</w:t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20"/>
          <w:szCs w:val="20"/>
        </w:rPr>
      </w:pPr>
    </w:p>
    <w:p w:rsidR="000A3249" w:rsidRPr="00FC75D7" w:rsidRDefault="000A3249" w:rsidP="000A3249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C75D7">
        <w:rPr>
          <w:rFonts w:ascii="TH SarabunIT๙" w:hAnsi="TH SarabunIT๙" w:cs="TH SarabunIT๙"/>
          <w:b/>
          <w:bCs/>
          <w:sz w:val="40"/>
          <w:szCs w:val="40"/>
          <w:cs/>
        </w:rPr>
        <w:t>5. รายได้</w:t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น้อยกว่า 5,000 บาท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5,001 – 10,000 บาท</w:t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10,001 – 15,000 บาท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15,000 บาทขึ้นไป</w:t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20"/>
          <w:szCs w:val="20"/>
        </w:rPr>
      </w:pPr>
    </w:p>
    <w:p w:rsidR="000A3249" w:rsidRPr="00FC75D7" w:rsidRDefault="000A3249" w:rsidP="000A3249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C75D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6. อาชีพ </w:t>
      </w:r>
    </w:p>
    <w:p w:rsidR="000A3249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>
        <w:rPr>
          <w:rFonts w:ascii="TH SarabunIT๙" w:hAnsi="TH SarabunIT๙" w:cs="TH SarabunIT๙" w:hint="cs"/>
          <w:sz w:val="40"/>
          <w:szCs w:val="40"/>
          <w:cs/>
        </w:rPr>
        <w:t>ไม่มีอาชีพ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>
        <w:rPr>
          <w:rFonts w:ascii="TH SarabunIT๙" w:hAnsi="TH SarabunIT๙" w:cs="TH SarabunIT๙" w:hint="cs"/>
          <w:sz w:val="40"/>
          <w:szCs w:val="40"/>
          <w:cs/>
        </w:rPr>
        <w:t>เกษตรกรรม</w:t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รับจ้าง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ค้าขาย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ประกอบธุรกิจส่วนตัว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อื่น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FC75D7">
        <w:rPr>
          <w:rFonts w:ascii="TH SarabunIT๙" w:hAnsi="TH SarabunIT๙" w:cs="TH SarabunIT๙"/>
          <w:sz w:val="40"/>
          <w:szCs w:val="40"/>
          <w:cs/>
        </w:rPr>
        <w:t>ๆ (ระบุ).............................</w:t>
      </w:r>
      <w:r>
        <w:rPr>
          <w:rFonts w:ascii="TH SarabunIT๙" w:hAnsi="TH SarabunIT๙" w:cs="TH SarabunIT๙" w:hint="cs"/>
          <w:sz w:val="40"/>
          <w:szCs w:val="40"/>
          <w:cs/>
        </w:rPr>
        <w:t>............</w:t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20"/>
          <w:szCs w:val="20"/>
        </w:rPr>
      </w:pPr>
    </w:p>
    <w:p w:rsidR="000A3249" w:rsidRPr="00FC75D7" w:rsidRDefault="000A3249" w:rsidP="000A3249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C75D7">
        <w:rPr>
          <w:rFonts w:ascii="TH SarabunIT๙" w:hAnsi="TH SarabunIT๙" w:cs="TH SarabunIT๙"/>
          <w:b/>
          <w:bCs/>
          <w:sz w:val="40"/>
          <w:szCs w:val="40"/>
          <w:cs/>
        </w:rPr>
        <w:t>7. เขตที่อยู่อาศัย</w:t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หมู่ที่ 1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หมู่ที่ 2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หมู่ที่ 3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หมู่ที่ 4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หมู่ที่ 5</w:t>
      </w:r>
      <w:r w:rsidRPr="00FC75D7">
        <w:rPr>
          <w:rFonts w:ascii="TH SarabunIT๙" w:hAnsi="TH SarabunIT๙" w:cs="TH SarabunIT๙"/>
          <w:sz w:val="40"/>
          <w:szCs w:val="40"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หมู่ที่ 6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หมู่ที่ 7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หมู่ที่ 8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</w:p>
    <w:p w:rsidR="000A3249" w:rsidRPr="00FC75D7" w:rsidRDefault="000A3249" w:rsidP="000A32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หมู่ที่ 9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หมู่ที่ 10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หมู่ที่ 11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</w:rPr>
        <w:sym w:font="Wingdings 2" w:char="F0A3"/>
      </w:r>
      <w:r w:rsidRPr="00FC75D7">
        <w:rPr>
          <w:rFonts w:ascii="TH SarabunIT๙" w:hAnsi="TH SarabunIT๙" w:cs="TH SarabunIT๙"/>
          <w:sz w:val="40"/>
          <w:szCs w:val="40"/>
          <w:cs/>
        </w:rPr>
        <w:t>หมู่ที่ 12</w:t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  <w:r w:rsidRPr="00FC75D7">
        <w:rPr>
          <w:rFonts w:ascii="TH SarabunIT๙" w:hAnsi="TH SarabunIT๙" w:cs="TH SarabunIT๙"/>
          <w:sz w:val="40"/>
          <w:szCs w:val="40"/>
          <w:cs/>
        </w:rPr>
        <w:tab/>
      </w:r>
    </w:p>
    <w:p w:rsidR="000A3249" w:rsidRDefault="000A3249" w:rsidP="000A3249">
      <w:pPr>
        <w:ind w:firstLine="720"/>
        <w:rPr>
          <w:rFonts w:ascii="TH SarabunIT๙" w:hAnsi="TH SarabunIT๙" w:cs="TH SarabunIT๙"/>
          <w:sz w:val="40"/>
          <w:szCs w:val="40"/>
        </w:rPr>
      </w:pPr>
    </w:p>
    <w:p w:rsidR="000A3249" w:rsidRPr="00FC75D7" w:rsidRDefault="000A3249" w:rsidP="000A3249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C75D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ตอนที่ 2 ความพึงพอใจของผู้สูงอายุที่ได้รับเบี้ยยังชีพ</w:t>
      </w:r>
    </w:p>
    <w:p w:rsidR="000A3249" w:rsidRPr="00FC75D7" w:rsidRDefault="000A3249" w:rsidP="000A3249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FC75D7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คำชี้แจงโปรดทำเครื่องหมาย </w:t>
      </w:r>
      <w:r w:rsidRPr="00FC75D7">
        <w:rPr>
          <w:rFonts w:ascii="TH SarabunIT๙" w:hAnsi="TH SarabunIT๙" w:cs="TH SarabunIT๙"/>
          <w:b/>
          <w:bCs/>
          <w:sz w:val="40"/>
          <w:szCs w:val="40"/>
          <w:u w:val="single"/>
        </w:rPr>
        <w:sym w:font="Wingdings 2" w:char="F050"/>
      </w:r>
      <w:r w:rsidRPr="00FC75D7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 ลงในช่องว่างที่ตรงกับความรู้สึก / ความคิดเห็นของท่านมากที่สุด</w:t>
      </w:r>
    </w:p>
    <w:p w:rsidR="000A3249" w:rsidRPr="00FC75D7" w:rsidRDefault="000A3249" w:rsidP="000A3249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993"/>
        <w:gridCol w:w="992"/>
        <w:gridCol w:w="1134"/>
        <w:gridCol w:w="1417"/>
      </w:tblGrid>
      <w:tr w:rsidR="000A3249" w:rsidRPr="00060F55" w:rsidTr="00E602E1">
        <w:trPr>
          <w:trHeight w:val="393"/>
        </w:trPr>
        <w:tc>
          <w:tcPr>
            <w:tcW w:w="4077" w:type="dxa"/>
            <w:vMerge w:val="restart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ประเด็น</w:t>
            </w:r>
          </w:p>
        </w:tc>
        <w:tc>
          <w:tcPr>
            <w:tcW w:w="56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ระดับความคิดเห็น</w:t>
            </w:r>
          </w:p>
        </w:tc>
      </w:tr>
      <w:tr w:rsidR="000A3249" w:rsidRPr="00060F55" w:rsidTr="00E602E1">
        <w:trPr>
          <w:trHeight w:val="327"/>
        </w:trPr>
        <w:tc>
          <w:tcPr>
            <w:tcW w:w="407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เห็นด้วยอย่าง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เห็นด้วย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ไม่แน่ใจ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ไม่เห็นด้วย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ไม่เห็นด้วยอย่างยิ่ง</w:t>
            </w:r>
          </w:p>
        </w:tc>
      </w:tr>
      <w:tr w:rsidR="000A3249" w:rsidRPr="00060F55" w:rsidTr="00E602E1">
        <w:tc>
          <w:tcPr>
            <w:tcW w:w="4077" w:type="dxa"/>
            <w:tcBorders>
              <w:top w:val="single" w:sz="4" w:space="0" w:color="000000"/>
            </w:tcBorders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u w:val="single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u w:val="single"/>
                <w:cs/>
              </w:rPr>
              <w:t>ด้านการให้บริการอย่างเสมอภาค</w:t>
            </w:r>
          </w:p>
          <w:p w:rsidR="000A3249" w:rsidRPr="00060F55" w:rsidRDefault="000A3249" w:rsidP="000A324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hAnsi="TH SarabunIT๙" w:cs="TH SarabunIT๙"/>
                <w:sz w:val="40"/>
                <w:szCs w:val="40"/>
                <w:cs/>
              </w:rPr>
              <w:t>เจ้าหน้าที่มีความเต็มใจในการให้บริการ</w:t>
            </w: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4077" w:type="dxa"/>
            <w:shd w:val="clear" w:color="auto" w:fill="auto"/>
          </w:tcPr>
          <w:p w:rsidR="000A3249" w:rsidRPr="00060F55" w:rsidRDefault="000A3249" w:rsidP="000A324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hAnsi="TH SarabunIT๙" w:cs="TH SarabunIT๙"/>
                <w:sz w:val="40"/>
                <w:szCs w:val="40"/>
                <w:cs/>
              </w:rPr>
              <w:t>เจ้าหน้าที่ให้บริการทุกคนด้วยความเสมอภาค</w:t>
            </w: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4077" w:type="dxa"/>
            <w:shd w:val="clear" w:color="auto" w:fill="auto"/>
          </w:tcPr>
          <w:p w:rsidR="000A3249" w:rsidRPr="00060F55" w:rsidRDefault="000A3249" w:rsidP="000A324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hAnsi="TH SarabunIT๙" w:cs="TH SarabunIT๙"/>
                <w:sz w:val="40"/>
                <w:szCs w:val="40"/>
                <w:cs/>
              </w:rPr>
              <w:t>เจ้าหน้าที่มรความเป็นธรรม ซื่อสัตย์สุจริต และไม่เรียกร้องผลประโยชน์</w:t>
            </w: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4077" w:type="dxa"/>
            <w:shd w:val="clear" w:color="auto" w:fill="auto"/>
          </w:tcPr>
          <w:p w:rsidR="000A3249" w:rsidRPr="00060F55" w:rsidRDefault="000A3249" w:rsidP="000A324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hAnsi="TH SarabunIT๙" w:cs="TH SarabunIT๙"/>
                <w:sz w:val="40"/>
                <w:szCs w:val="40"/>
                <w:cs/>
              </w:rPr>
              <w:t>เจ้าหน้าที่ให้บริการตามลำดับก่อนหลัง</w:t>
            </w: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407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u w:val="single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u w:val="single"/>
                <w:cs/>
              </w:rPr>
              <w:t>ด้านการให้บริการอย่างทันต่อเวลา</w:t>
            </w:r>
          </w:p>
          <w:p w:rsidR="000A3249" w:rsidRPr="00060F55" w:rsidRDefault="000A3249" w:rsidP="000A324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hAnsi="TH SarabunIT๙" w:cs="TH SarabunIT๙"/>
                <w:sz w:val="40"/>
                <w:szCs w:val="40"/>
                <w:cs/>
              </w:rPr>
              <w:t>ได้รับข้อมูลข่าวสารก่อนการรับเบี้ยยังชีพทุกครั้ง</w:t>
            </w: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4077" w:type="dxa"/>
            <w:shd w:val="clear" w:color="auto" w:fill="auto"/>
          </w:tcPr>
          <w:p w:rsidR="000A3249" w:rsidRPr="00060F55" w:rsidRDefault="000A3249" w:rsidP="000A324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hAnsi="TH SarabunIT๙" w:cs="TH SarabunIT๙"/>
                <w:sz w:val="40"/>
                <w:szCs w:val="40"/>
                <w:cs/>
              </w:rPr>
              <w:t>ได้รับความสะดวก รวดเร็ว ทุกครั้งที่มารับบริการ</w:t>
            </w: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4077" w:type="dxa"/>
            <w:shd w:val="clear" w:color="auto" w:fill="auto"/>
          </w:tcPr>
          <w:p w:rsidR="000A3249" w:rsidRPr="00060F55" w:rsidRDefault="000A3249" w:rsidP="000A324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hAnsi="TH SarabunIT๙" w:cs="TH SarabunIT๙"/>
                <w:sz w:val="40"/>
                <w:szCs w:val="40"/>
                <w:cs/>
              </w:rPr>
              <w:t>ได้รับเบี้ยยังชีพตรงตามกำหนดเวลา</w:t>
            </w: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4077" w:type="dxa"/>
            <w:shd w:val="clear" w:color="auto" w:fill="auto"/>
          </w:tcPr>
          <w:p w:rsidR="000A3249" w:rsidRPr="00060F55" w:rsidRDefault="000A3249" w:rsidP="000A324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060F55">
              <w:rPr>
                <w:rFonts w:ascii="TH SarabunIT๙" w:hAnsi="TH SarabunIT๙" w:cs="TH SarabunIT๙"/>
                <w:sz w:val="40"/>
                <w:szCs w:val="40"/>
                <w:cs/>
              </w:rPr>
              <w:t>ระยะเวลาในการให้บริการของเจ้าหน้าที่เหมาะสม</w:t>
            </w: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4077" w:type="dxa"/>
            <w:shd w:val="clear" w:color="auto" w:fill="auto"/>
          </w:tcPr>
          <w:p w:rsidR="000A3249" w:rsidRPr="00060F55" w:rsidRDefault="000A3249" w:rsidP="000A324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060F55">
              <w:rPr>
                <w:rFonts w:ascii="TH SarabunIT๙" w:hAnsi="TH SarabunIT๙" w:cs="TH SarabunIT๙"/>
                <w:sz w:val="40"/>
                <w:szCs w:val="40"/>
                <w:cs/>
              </w:rPr>
              <w:t>ขั้นตอนในการติดต่อขอรับบริการ สะดวก รวดเร็ว  และไม่ยุ่งยาก</w:t>
            </w: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</w:tbl>
    <w:p w:rsidR="000A3249" w:rsidRDefault="000A3249" w:rsidP="000A3249">
      <w:pPr>
        <w:ind w:firstLine="720"/>
        <w:rPr>
          <w:rFonts w:ascii="TH SarabunIT๙" w:hAnsi="TH SarabunIT๙" w:cs="TH SarabunIT๙"/>
          <w:sz w:val="40"/>
          <w:szCs w:val="40"/>
        </w:rPr>
      </w:pPr>
    </w:p>
    <w:p w:rsidR="000A3249" w:rsidRDefault="000A3249" w:rsidP="000A3249">
      <w:pPr>
        <w:ind w:firstLine="720"/>
        <w:rPr>
          <w:rFonts w:ascii="TH SarabunIT๙" w:hAnsi="TH SarabunIT๙" w:cs="TH SarabunIT๙"/>
          <w:sz w:val="40"/>
          <w:szCs w:val="40"/>
        </w:rPr>
      </w:pPr>
    </w:p>
    <w:p w:rsidR="000A3249" w:rsidRDefault="000A3249" w:rsidP="000A3249">
      <w:pPr>
        <w:ind w:firstLine="720"/>
        <w:rPr>
          <w:rFonts w:ascii="TH SarabunIT๙" w:hAnsi="TH SarabunIT๙" w:cs="TH SarabunIT๙"/>
          <w:sz w:val="40"/>
          <w:szCs w:val="40"/>
        </w:rPr>
      </w:pPr>
    </w:p>
    <w:p w:rsidR="000A3249" w:rsidRPr="00FC75D7" w:rsidRDefault="000A3249" w:rsidP="000A3249">
      <w:pPr>
        <w:ind w:firstLine="720"/>
        <w:rPr>
          <w:rFonts w:ascii="TH SarabunIT๙" w:hAnsi="TH SarabunIT๙" w:cs="TH SarabunIT๙" w:hint="cs"/>
          <w:sz w:val="40"/>
          <w:szCs w:val="4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1134"/>
        <w:gridCol w:w="992"/>
        <w:gridCol w:w="992"/>
        <w:gridCol w:w="1418"/>
      </w:tblGrid>
      <w:tr w:rsidR="000A3249" w:rsidRPr="00060F55" w:rsidTr="00E602E1">
        <w:tc>
          <w:tcPr>
            <w:tcW w:w="3794" w:type="dxa"/>
            <w:vMerge w:val="restart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ประเด็น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ระดับความคิดเห็น</w:t>
            </w:r>
          </w:p>
        </w:tc>
      </w:tr>
      <w:tr w:rsidR="000A3249" w:rsidRPr="00060F55" w:rsidTr="00E602E1">
        <w:tc>
          <w:tcPr>
            <w:tcW w:w="3794" w:type="dxa"/>
            <w:vMerge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เห็นด้วยอย่างยิ่ง</w:t>
            </w: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เห็นด้วย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ไม่แน่ใจ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ไม่เห็นด้วย</w:t>
            </w: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ไม่เห็นด้วย</w:t>
            </w: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40"/>
                <w:szCs w:val="40"/>
                <w:cs/>
              </w:rPr>
              <w:t>อย่างยิ่ง</w:t>
            </w:r>
          </w:p>
        </w:tc>
      </w:tr>
      <w:tr w:rsidR="000A3249" w:rsidRPr="00060F55" w:rsidTr="00E602E1">
        <w:tc>
          <w:tcPr>
            <w:tcW w:w="379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u w:val="single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u w:val="single"/>
                <w:cs/>
              </w:rPr>
              <w:t>ด้านการให้บริการอย่างเพียงพอ</w:t>
            </w:r>
          </w:p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10.  สถานที่ตั้งของหน่วยงาน สะดวกในการเดินทางมารับบริการ</w:t>
            </w:r>
          </w:p>
        </w:tc>
        <w:tc>
          <w:tcPr>
            <w:tcW w:w="1276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379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11.  สถานที่รับลงทะเบียนมรการหมุนเวียนไปอย่างทั่วถึง</w:t>
            </w:r>
          </w:p>
        </w:tc>
        <w:tc>
          <w:tcPr>
            <w:tcW w:w="1276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379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12.   สถานที่ให้บริการ สะอาด และเป็นระเบียบเรียบร้อย</w:t>
            </w:r>
          </w:p>
        </w:tc>
        <w:tc>
          <w:tcPr>
            <w:tcW w:w="1276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379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13.  มีการจัดสถานที่ให้บริการไว้เป็นสัดส่วน</w:t>
            </w:r>
          </w:p>
        </w:tc>
        <w:tc>
          <w:tcPr>
            <w:tcW w:w="1276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379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14.  มีวัสดุ อุปกรณ์ สำหรับให้บริการอย่างเพียงพอ</w:t>
            </w:r>
          </w:p>
        </w:tc>
        <w:tc>
          <w:tcPr>
            <w:tcW w:w="1276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379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15.  เจ้าหน้าที่มีเพียงพอต่อการให้บริการ</w:t>
            </w:r>
          </w:p>
        </w:tc>
        <w:tc>
          <w:tcPr>
            <w:tcW w:w="1276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379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16.  เจ้าหน้าที่มีความพร้อมในการให้คำแนะนำและตอบข้อสงสัยได้ในทันที</w:t>
            </w:r>
          </w:p>
        </w:tc>
        <w:tc>
          <w:tcPr>
            <w:tcW w:w="1276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379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17.  มีจำนวนที่นั่งสำหรับบริการประชาชนอย่างเพียงพอ</w:t>
            </w:r>
          </w:p>
        </w:tc>
        <w:tc>
          <w:tcPr>
            <w:tcW w:w="1276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379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18.  มีสถานที่จอดรถ สำหรับประชาชนที่มาใช้บริการอย่างเพียงพอ</w:t>
            </w:r>
          </w:p>
        </w:tc>
        <w:tc>
          <w:tcPr>
            <w:tcW w:w="1276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379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19.  มีเอกสารเผยแพร่ข้อมูลข่าวสารอย่างทั่วถึง</w:t>
            </w:r>
          </w:p>
        </w:tc>
        <w:tc>
          <w:tcPr>
            <w:tcW w:w="1276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379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20.   มีสื่อในการชี้แจงรายละเอียด ของการให้บริการอย่างชัดเจน</w:t>
            </w:r>
          </w:p>
        </w:tc>
        <w:tc>
          <w:tcPr>
            <w:tcW w:w="1276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</w:tbl>
    <w:p w:rsidR="000A3249" w:rsidRPr="00FC75D7" w:rsidRDefault="000A3249" w:rsidP="000A3249">
      <w:pPr>
        <w:rPr>
          <w:rFonts w:ascii="TH SarabunIT๙" w:hAnsi="TH SarabunIT๙" w:cs="TH SarabunIT๙"/>
          <w:sz w:val="40"/>
          <w:szCs w:val="40"/>
        </w:rPr>
      </w:pPr>
    </w:p>
    <w:p w:rsidR="000A3249" w:rsidRDefault="000A3249" w:rsidP="000A3249">
      <w:pPr>
        <w:rPr>
          <w:rFonts w:ascii="TH SarabunIT๙" w:hAnsi="TH SarabunIT๙" w:cs="TH SarabunIT๙"/>
          <w:sz w:val="40"/>
          <w:szCs w:val="40"/>
        </w:rPr>
      </w:pPr>
    </w:p>
    <w:p w:rsidR="000A3249" w:rsidRDefault="000A3249" w:rsidP="000A3249">
      <w:pPr>
        <w:rPr>
          <w:rFonts w:ascii="TH SarabunIT๙" w:hAnsi="TH SarabunIT๙" w:cs="TH SarabunIT๙"/>
          <w:sz w:val="40"/>
          <w:szCs w:val="40"/>
        </w:rPr>
      </w:pPr>
    </w:p>
    <w:p w:rsidR="000A3249" w:rsidRPr="00FC75D7" w:rsidRDefault="000A3249" w:rsidP="000A3249">
      <w:pPr>
        <w:rPr>
          <w:rFonts w:ascii="TH SarabunIT๙" w:hAnsi="TH SarabunIT๙" w:cs="TH SarabunIT๙"/>
          <w:sz w:val="40"/>
          <w:szCs w:val="4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134"/>
        <w:gridCol w:w="1134"/>
        <w:gridCol w:w="992"/>
        <w:gridCol w:w="1417"/>
      </w:tblGrid>
      <w:tr w:rsidR="000A3249" w:rsidRPr="00060F55" w:rsidTr="00E602E1">
        <w:tc>
          <w:tcPr>
            <w:tcW w:w="3652" w:type="dxa"/>
            <w:vMerge w:val="restart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ประเด็น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ระดับความคิดเห็น</w:t>
            </w:r>
          </w:p>
        </w:tc>
      </w:tr>
      <w:tr w:rsidR="000A3249" w:rsidRPr="00060F55" w:rsidTr="00E602E1">
        <w:tc>
          <w:tcPr>
            <w:tcW w:w="3652" w:type="dxa"/>
            <w:vMerge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เห็นด้วยอย่างยิ่ง</w:t>
            </w: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เห็นด้วย</w:t>
            </w: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ไม่แน่ใจ</w:t>
            </w: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ไม่เห็นด้วย</w:t>
            </w: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40"/>
                <w:szCs w:val="40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ไม่เห็นด้วย</w:t>
            </w:r>
            <w:r w:rsidRPr="00060F55">
              <w:rPr>
                <w:rFonts w:ascii="TH SarabunIT๙" w:eastAsia="Times New Roman" w:hAnsi="TH SarabunIT๙" w:cs="TH SarabunIT๙" w:hint="cs"/>
                <w:b/>
                <w:bCs/>
                <w:sz w:val="40"/>
                <w:szCs w:val="40"/>
                <w:cs/>
              </w:rPr>
              <w:t>อย่างยิ่ง</w:t>
            </w:r>
          </w:p>
        </w:tc>
      </w:tr>
      <w:tr w:rsidR="000A3249" w:rsidRPr="00060F55" w:rsidTr="00E602E1">
        <w:tc>
          <w:tcPr>
            <w:tcW w:w="365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u w:val="single"/>
              </w:rPr>
            </w:pPr>
            <w:r w:rsidRPr="00060F55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u w:val="single"/>
                <w:cs/>
              </w:rPr>
              <w:t>ด้านการให้บริการอย่างต่อเนื่อง</w:t>
            </w:r>
          </w:p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21.  มีการประชาสัมพันธ์  ข่าวสารเกี่ยวกับเบี้ยยังชีพอยู่เสมอ</w:t>
            </w: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365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22.  มีความต่อเนื่องของการให้บริการไม่หยุดชะงัก หรือติดขัด</w:t>
            </w: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0A3249" w:rsidRPr="00060F55" w:rsidTr="00E602E1">
        <w:tc>
          <w:tcPr>
            <w:tcW w:w="365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060F55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>23.  มีการติดตามเอาใจใส่ หลังการรับบริการอยู่เสมอ</w:t>
            </w:r>
          </w:p>
        </w:tc>
        <w:tc>
          <w:tcPr>
            <w:tcW w:w="1418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A3249" w:rsidRPr="00060F55" w:rsidRDefault="000A3249" w:rsidP="00E602E1">
            <w:pPr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</w:tbl>
    <w:p w:rsidR="000A3249" w:rsidRPr="00FC75D7" w:rsidRDefault="000A3249" w:rsidP="000A3249">
      <w:pPr>
        <w:rPr>
          <w:rFonts w:ascii="TH SarabunIT๙" w:hAnsi="TH SarabunIT๙" w:cs="TH SarabunIT๙"/>
          <w:sz w:val="40"/>
          <w:szCs w:val="40"/>
        </w:rPr>
      </w:pPr>
    </w:p>
    <w:p w:rsidR="000A3249" w:rsidRPr="00FC75D7" w:rsidRDefault="000A3249" w:rsidP="000A3249">
      <w:pPr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b/>
          <w:bCs/>
          <w:sz w:val="40"/>
          <w:szCs w:val="40"/>
          <w:cs/>
        </w:rPr>
        <w:t>ตอนที่  3</w:t>
      </w:r>
      <w:r w:rsidRPr="00FC75D7">
        <w:rPr>
          <w:rFonts w:ascii="TH SarabunIT๙" w:hAnsi="TH SarabunIT๙" w:cs="TH SarabunIT๙"/>
          <w:sz w:val="40"/>
          <w:szCs w:val="40"/>
          <w:cs/>
        </w:rPr>
        <w:t xml:space="preserve">  ความพึงพอใจของผู้สูงอายุต่อการจ่ายเบี้ยยังชีพ</w:t>
      </w:r>
    </w:p>
    <w:p w:rsidR="000A3249" w:rsidRPr="00FC75D7" w:rsidRDefault="000A3249" w:rsidP="000A3249">
      <w:pPr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  <w:cs/>
        </w:rPr>
        <w:t>ข้อเสนอแนะ</w:t>
      </w:r>
    </w:p>
    <w:p w:rsidR="000A3249" w:rsidRPr="00FC75D7" w:rsidRDefault="000A3249" w:rsidP="000A3249">
      <w:pPr>
        <w:rPr>
          <w:rFonts w:ascii="TH SarabunIT๙" w:hAnsi="TH SarabunIT๙" w:cs="TH SarabunIT๙"/>
          <w:sz w:val="40"/>
          <w:szCs w:val="40"/>
        </w:rPr>
      </w:pPr>
      <w:r w:rsidRPr="00FC75D7">
        <w:rPr>
          <w:rFonts w:ascii="TH SarabunIT๙" w:hAnsi="TH SarabunIT๙" w:cs="TH SarabunIT๙"/>
          <w:sz w:val="40"/>
          <w:szCs w:val="4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3249" w:rsidRPr="00FC75D7" w:rsidRDefault="000A3249" w:rsidP="000A3249">
      <w:pPr>
        <w:rPr>
          <w:rFonts w:ascii="TH SarabunIT๙" w:hAnsi="TH SarabunIT๙" w:cs="TH SarabunIT๙"/>
          <w:sz w:val="40"/>
          <w:szCs w:val="40"/>
        </w:rPr>
      </w:pPr>
    </w:p>
    <w:p w:rsidR="000A3249" w:rsidRPr="00FC75D7" w:rsidRDefault="000A3249" w:rsidP="000A3249">
      <w:pPr>
        <w:rPr>
          <w:rFonts w:ascii="TH SarabunIT๙" w:hAnsi="TH SarabunIT๙" w:cs="TH SarabunIT๙"/>
          <w:sz w:val="40"/>
          <w:szCs w:val="40"/>
        </w:rPr>
      </w:pPr>
    </w:p>
    <w:p w:rsidR="000A3249" w:rsidRPr="00FC75D7" w:rsidRDefault="000A3249" w:rsidP="000A324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75D7">
        <w:rPr>
          <w:rFonts w:ascii="TH SarabunIT๙" w:hAnsi="TH SarabunIT๙" w:cs="TH SarabunIT๙"/>
          <w:b/>
          <w:bCs/>
          <w:sz w:val="40"/>
          <w:szCs w:val="40"/>
          <w:cs/>
        </w:rPr>
        <w:t>ขอบคุณที่ให้ความร่วมมือ</w:t>
      </w: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00EB4" w:rsidRDefault="000A3249" w:rsidP="000A32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3249" w:rsidRPr="000A3249" w:rsidRDefault="000A3249" w:rsidP="000A3249">
      <w:pPr>
        <w:ind w:firstLine="720"/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 w:rsidRPr="000A3249">
        <w:rPr>
          <w:rFonts w:ascii="TH SarabunIT๙" w:hAnsi="TH SarabunIT๙" w:cs="TH SarabunIT๙" w:hint="cs"/>
          <w:b/>
          <w:bCs/>
          <w:sz w:val="60"/>
          <w:szCs w:val="60"/>
          <w:cs/>
        </w:rPr>
        <w:lastRenderedPageBreak/>
        <w:t>รูปกิจกรรม</w:t>
      </w:r>
    </w:p>
    <w:p w:rsidR="000A3249" w:rsidRDefault="000A3249"/>
    <w:p w:rsidR="000A3249" w:rsidRDefault="000A3249"/>
    <w:p w:rsidR="000A3249" w:rsidRDefault="000A3249" w:rsidP="000A3249">
      <w:pPr>
        <w:jc w:val="center"/>
      </w:pPr>
      <w:r>
        <w:rPr>
          <w:noProof/>
        </w:rPr>
        <w:drawing>
          <wp:inline distT="0" distB="0" distL="0" distR="0">
            <wp:extent cx="3195320" cy="4105275"/>
            <wp:effectExtent l="0" t="0" r="5080" b="9525"/>
            <wp:docPr id="12" name="รูปภาพ 12" descr="ในภาพอาจจะมี 2 คน,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ในภาพอาจจะมี 2 คน,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20" cy="411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  <w:r>
        <w:rPr>
          <w:noProof/>
        </w:rPr>
        <w:drawing>
          <wp:inline distT="0" distB="0" distL="0" distR="0">
            <wp:extent cx="6106795" cy="3435072"/>
            <wp:effectExtent l="0" t="0" r="8255" b="0"/>
            <wp:docPr id="13" name="รูปภาพ 13" descr="ในภาพอาจจะมี หนึ่งคนขึ้นไ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ในภาพอาจจะมี หนึ่งคนขึ้นไป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343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Pr="000A3249" w:rsidRDefault="000A3249" w:rsidP="000A3249">
      <w:pPr>
        <w:ind w:firstLine="720"/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 w:rsidRPr="000A3249">
        <w:rPr>
          <w:rFonts w:ascii="TH SarabunIT๙" w:hAnsi="TH SarabunIT๙" w:cs="TH SarabunIT๙" w:hint="cs"/>
          <w:b/>
          <w:bCs/>
          <w:sz w:val="60"/>
          <w:szCs w:val="60"/>
          <w:cs/>
        </w:rPr>
        <w:lastRenderedPageBreak/>
        <w:t>รูปกิจกรรม</w:t>
      </w: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  <w:r>
        <w:rPr>
          <w:noProof/>
        </w:rPr>
        <w:drawing>
          <wp:inline distT="0" distB="0" distL="0" distR="0">
            <wp:extent cx="6106795" cy="3435072"/>
            <wp:effectExtent l="0" t="0" r="8255" b="0"/>
            <wp:docPr id="14" name="รูปภาพ 14" descr="ในภาพอาจจะมี 2 คน,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ในภาพอาจจะมี 2 คน,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343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  <w:r>
        <w:rPr>
          <w:noProof/>
        </w:rPr>
        <w:drawing>
          <wp:inline distT="0" distB="0" distL="0" distR="0">
            <wp:extent cx="6106795" cy="3435072"/>
            <wp:effectExtent l="0" t="0" r="8255" b="0"/>
            <wp:docPr id="15" name="รูปภาพ 15" descr="ในภาพอาจจะมี 1 คน, สถานที่กลางแจ้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ในภาพอาจจะมี 1 คน, สถานที่กลางแจ้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343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Pr="000A3249" w:rsidRDefault="000A3249" w:rsidP="000A3249">
      <w:pPr>
        <w:ind w:firstLine="720"/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 w:rsidRPr="000A3249">
        <w:rPr>
          <w:rFonts w:ascii="TH SarabunIT๙" w:hAnsi="TH SarabunIT๙" w:cs="TH SarabunIT๙" w:hint="cs"/>
          <w:b/>
          <w:bCs/>
          <w:sz w:val="60"/>
          <w:szCs w:val="60"/>
          <w:cs/>
        </w:rPr>
        <w:lastRenderedPageBreak/>
        <w:t>รูปกิจกรรม</w:t>
      </w: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</w:p>
    <w:p w:rsidR="000A3249" w:rsidRDefault="000A3249" w:rsidP="000A3249">
      <w:pPr>
        <w:jc w:val="center"/>
      </w:pPr>
      <w:r>
        <w:rPr>
          <w:noProof/>
        </w:rPr>
        <w:drawing>
          <wp:inline distT="0" distB="0" distL="0" distR="0">
            <wp:extent cx="5410200" cy="4057650"/>
            <wp:effectExtent l="0" t="0" r="0" b="0"/>
            <wp:docPr id="16" name="รูปภาพ 16" descr="ในภาพอาจจะมี 4 คน, คนที่ยิ้ม, ผู้คนกำลังนั่ง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ในภาพอาจจะมี 4 คน, คนที่ยิ้ม, ผู้คนกำลังนั่ง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071" cy="406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49" w:rsidRDefault="000A3249" w:rsidP="000A3249">
      <w:pPr>
        <w:jc w:val="center"/>
        <w:rPr>
          <w:rFonts w:hint="cs"/>
          <w:cs/>
        </w:rPr>
      </w:pPr>
      <w:bookmarkStart w:id="0" w:name="_GoBack"/>
      <w:bookmarkEnd w:id="0"/>
    </w:p>
    <w:p w:rsidR="000A3249" w:rsidRDefault="000A3249" w:rsidP="000A3249">
      <w:pPr>
        <w:jc w:val="center"/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410200" cy="4057650"/>
            <wp:effectExtent l="0" t="0" r="0" b="0"/>
            <wp:docPr id="18" name="รูปภาพ 18" descr="ในภาพอาจจะมี 1 คน, กำลังยิ้ม, กำลังนั่ง, จักรยาน และ สถานที่กลางแจ้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ในภาพอาจจะมี 1 คน, กำลังยิ้ม, กำลังนั่ง, จักรยาน และ สถานที่กลางแจ้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360" cy="406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249" w:rsidSect="000A3249">
      <w:pgSz w:w="11906" w:h="16838"/>
      <w:pgMar w:top="1276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5C1"/>
    <w:multiLevelType w:val="hybridMultilevel"/>
    <w:tmpl w:val="B5D2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49"/>
    <w:rsid w:val="000A3249"/>
    <w:rsid w:val="0052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B883"/>
  <w15:chartTrackingRefBased/>
  <w15:docId w15:val="{B2C03B5C-38D8-4850-ABB2-14274486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249"/>
    <w:pPr>
      <w:spacing w:after="0" w:line="240" w:lineRule="auto"/>
    </w:pPr>
    <w:rPr>
      <w:rFonts w:ascii="Times New Roman" w:eastAsia="Malgun Gothic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A3249"/>
    <w:rPr>
      <w:i/>
      <w:iCs/>
    </w:rPr>
  </w:style>
  <w:style w:type="paragraph" w:styleId="a4">
    <w:name w:val="Body Text"/>
    <w:basedOn w:val="a"/>
    <w:link w:val="a5"/>
    <w:unhideWhenUsed/>
    <w:rsid w:val="000A3249"/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5">
    <w:name w:val="เนื้อความ อักขระ"/>
    <w:basedOn w:val="a0"/>
    <w:link w:val="a4"/>
    <w:rsid w:val="000A3249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6">
    <w:name w:val="List Paragraph"/>
    <w:basedOn w:val="a"/>
    <w:uiPriority w:val="34"/>
    <w:qFormat/>
    <w:rsid w:val="000A3249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2017-10-03T09:15:00Z</dcterms:created>
  <dcterms:modified xsi:type="dcterms:W3CDTF">2017-10-03T09:33:00Z</dcterms:modified>
</cp:coreProperties>
</file>